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96" w:rsidRDefault="00977396"/>
    <w:p w:rsidR="006733F2" w:rsidRPr="006733F2" w:rsidRDefault="006733F2" w:rsidP="006733F2">
      <w:pPr>
        <w:spacing w:after="0"/>
        <w:jc w:val="center"/>
        <w:rPr>
          <w:b/>
          <w:sz w:val="28"/>
          <w:szCs w:val="28"/>
        </w:rPr>
      </w:pPr>
      <w:r w:rsidRPr="006733F2">
        <w:rPr>
          <w:b/>
          <w:sz w:val="28"/>
          <w:szCs w:val="28"/>
        </w:rPr>
        <w:t>REZULTATI RASPODJELE SREDSTAVA ZA FINANSIRANJE/SUFINANSIRANJE PROJEKATA  IZ OBLASTI</w:t>
      </w:r>
    </w:p>
    <w:p w:rsidR="006733F2" w:rsidRDefault="006733F2" w:rsidP="006733F2">
      <w:pPr>
        <w:spacing w:after="0"/>
        <w:jc w:val="center"/>
        <w:rPr>
          <w:b/>
          <w:sz w:val="28"/>
          <w:szCs w:val="28"/>
        </w:rPr>
      </w:pPr>
      <w:r w:rsidRPr="006733F2">
        <w:rPr>
          <w:b/>
          <w:sz w:val="28"/>
          <w:szCs w:val="28"/>
        </w:rPr>
        <w:t>PREDŠKOLSKOG, OSNOVNOG I SREDNJEG OBRAZOVANJA</w:t>
      </w:r>
      <w:r>
        <w:rPr>
          <w:b/>
          <w:sz w:val="28"/>
          <w:szCs w:val="28"/>
        </w:rPr>
        <w:t xml:space="preserve"> </w:t>
      </w:r>
    </w:p>
    <w:p w:rsidR="006733F2" w:rsidRPr="006733F2" w:rsidRDefault="006733F2" w:rsidP="006733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 BUDŽETA FEDERACIJE BOSNE I HERCEGOVINE U 2019. GODINI</w:t>
      </w:r>
    </w:p>
    <w:p w:rsidR="00DE4808" w:rsidRDefault="00DE4808" w:rsidP="00DE4808">
      <w:pPr>
        <w:jc w:val="center"/>
      </w:pPr>
    </w:p>
    <w:p w:rsidR="004E387D" w:rsidRDefault="00DE4808" w:rsidP="00B05640">
      <w:pPr>
        <w:pStyle w:val="ListParagraph"/>
        <w:numPr>
          <w:ilvl w:val="0"/>
          <w:numId w:val="1"/>
        </w:numPr>
        <w:tabs>
          <w:tab w:val="left" w:pos="1200"/>
        </w:tabs>
        <w:jc w:val="both"/>
        <w:rPr>
          <w:b/>
          <w:sz w:val="28"/>
          <w:szCs w:val="28"/>
        </w:rPr>
      </w:pPr>
      <w:r w:rsidRPr="00DE4808">
        <w:rPr>
          <w:b/>
          <w:sz w:val="28"/>
          <w:szCs w:val="28"/>
        </w:rPr>
        <w:t>„Podrška projektima poboljšanja inkluzivnosti predškolskog i osnovnog obrazovanja“</w:t>
      </w:r>
    </w:p>
    <w:p w:rsidR="00B05640" w:rsidRPr="00B05640" w:rsidRDefault="00B05640" w:rsidP="00B05640">
      <w:pPr>
        <w:spacing w:after="0" w:line="240" w:lineRule="auto"/>
        <w:jc w:val="both"/>
        <w:rPr>
          <w:rFonts w:ascii="Arial" w:hAnsi="Arial" w:cs="Arial"/>
          <w:b/>
        </w:rPr>
      </w:pPr>
      <w:r w:rsidRPr="00B05640">
        <w:rPr>
          <w:rFonts w:ascii="Arial" w:hAnsi="Arial" w:cs="Arial"/>
          <w:b/>
        </w:rPr>
        <w:t>Napomena: U okviru navedenog programa finansijski će biti podržano 50 prvih, najbolje ocijenjenih projekata, sa kojima će biti potpisan ugovor o sufinansiranju projekta iz oblasti predškolskog, osnovnog i srednjeg obrazovanja</w:t>
      </w:r>
    </w:p>
    <w:p w:rsidR="00B05640" w:rsidRDefault="00B05640" w:rsidP="00B0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93"/>
        <w:gridCol w:w="2368"/>
        <w:gridCol w:w="3475"/>
        <w:gridCol w:w="1134"/>
        <w:gridCol w:w="1417"/>
      </w:tblGrid>
      <w:tr w:rsidR="00B05640" w:rsidRPr="00B05640" w:rsidTr="00383C55">
        <w:trPr>
          <w:trHeight w:val="112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bookmarkStart w:id="0" w:name="_GoBack" w:colFirst="0" w:colLast="4"/>
            <w:r w:rsidRPr="00B05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Red. broj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Naziv podnosioca zahtjeva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Naziv projekta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Ocjena         (broj bodova od maks. 75)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s-Latn-BA" w:eastAsia="bs-Latn-BA"/>
              </w:rPr>
              <w:t>Odobrena sredstva</w:t>
            </w:r>
          </w:p>
        </w:tc>
      </w:tr>
      <w:bookmarkEnd w:id="0"/>
      <w:tr w:rsidR="00B05640" w:rsidRPr="00B05640" w:rsidTr="00383C55">
        <w:trPr>
          <w:trHeight w:val="903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OŠ "Ćelebići" u Čelebićima Konjic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"Asistent za podršku učenicima sa poteškoćama u razvoju"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6.952,00</w:t>
            </w:r>
          </w:p>
        </w:tc>
      </w:tr>
      <w:tr w:rsidR="00B05640" w:rsidRPr="00B05640" w:rsidTr="00383C55">
        <w:trPr>
          <w:trHeight w:val="135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2.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OŠ "Prekounje" Bihać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"Nabavka opreme za poboljšanje uslova rada u osnovnoj školi i nabavka didaktičkih sredstava i materijala za djecu s poteškoćama u učenju i učešću"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6.943,00</w:t>
            </w:r>
          </w:p>
        </w:tc>
      </w:tr>
      <w:tr w:rsidR="00B05640" w:rsidRPr="00B05640" w:rsidTr="00383C55">
        <w:trPr>
          <w:trHeight w:val="9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3.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Udruga roditelja djece s posebnim potrebama "Angelus" Domaljevac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"Provedba interaktivne dopunske nastave za djecu s poteškoćama u učenju"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76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4.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"Dječiji vrtić" Donji Vakuf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"Logoped u našem vrtiću"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1269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5.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"Dječiji vrtići Ciciban" Mostar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"Inkluzivni pristup u radu sa djecom predškolskog uzrasta uz potpomognute interaktivne panele"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6.500,00</w:t>
            </w:r>
          </w:p>
        </w:tc>
      </w:tr>
      <w:tr w:rsidR="00B05640" w:rsidRPr="00B05640" w:rsidTr="00383C55">
        <w:trPr>
          <w:trHeight w:val="15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Udruženje roditelja, građana i prijatelja za pomoć osobama sa posebnim potrebama "Osmijeh" Novi Travnik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"Poboljšanje inkluzivnosti osnovnih škola općine Novi Travnik II"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94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lastRenderedPageBreak/>
              <w:t>7.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Osnovna škola "Nova Bila" Nova Bila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"Osnaživanje programa inkluzije djece s govornim i slušnim poteškoćama u Osnovnoj školi "Nova Bila"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4.756,00</w:t>
            </w:r>
          </w:p>
        </w:tc>
      </w:tr>
      <w:tr w:rsidR="00B05640" w:rsidRPr="00B05640" w:rsidTr="00383C55">
        <w:trPr>
          <w:trHeight w:val="105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8.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"Osnovna škola Hajderovići" Zavidovići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"Savremenim nastavnim sredstvima ka kvalitetnoj inkluzivnoj nastavi"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4.931,00</w:t>
            </w:r>
          </w:p>
        </w:tc>
      </w:tr>
      <w:tr w:rsidR="00B05640" w:rsidRPr="00B05640" w:rsidTr="00383C55">
        <w:trPr>
          <w:trHeight w:val="15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9.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Udruženje roditelja, građana i prijatelja za pomoć djeci i omladini sa posebnim potrebama "Leptir" Bugojno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"Inkluzivno obrazovanje - kvalitetne škole"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13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10.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OŠ "Dr. Safvet-beg Bašagić" Gradačac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"Rad sa učenicima sa teškoćama u učenju i ponašanju"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6.060,00</w:t>
            </w:r>
          </w:p>
        </w:tc>
      </w:tr>
      <w:tr w:rsidR="00B05640" w:rsidRPr="00B05640" w:rsidTr="00383C55">
        <w:trPr>
          <w:trHeight w:val="9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11.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"Zavod za specijalno obrazovanje i odgoj djece "Mjedenica" Sarajevo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"Opremanje kabineta za radnu okupaciju djece sa intelektualnim teškoćama u Zavodu Mjedenica"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11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12.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Dječije obdanište "Kolibri" Gradačac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"Lični asistent kao podrška u povećanju kvalitete života djece s teškoćama u razvoju u predškolskoj ustanovi"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135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13.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Škola za odgoj, obrazovanje i rehabilitaciju osoba sa poteškoćama u psihofizičkom razvoju Zenica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"Opremanje učionica, sportske sale i nabavka didaktičkog materijala i sportskih rekvizita"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9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14.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Udruženje roditelja djece sa poteškoćama u razvoju "Mala sirena" Zavidovići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"Asistenti u nastavi - Idemo dalje II"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6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15.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Dječiji vrtić "Majka Hrabrost" Drvar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"Pomoći djeci iz socijalno ugroženih porodica"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6.000,00</w:t>
            </w:r>
          </w:p>
        </w:tc>
      </w:tr>
      <w:tr w:rsidR="00B05640" w:rsidRPr="00B05640" w:rsidTr="00383C55">
        <w:trPr>
          <w:trHeight w:val="6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16.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Osnovna škola Vladimira Nazora Odžak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"Nabavka asistivne tehnologije"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5.064,00</w:t>
            </w:r>
          </w:p>
        </w:tc>
      </w:tr>
      <w:tr w:rsidR="00B05640" w:rsidRPr="00B05640" w:rsidTr="00383C55">
        <w:trPr>
          <w:trHeight w:val="45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17.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OŠ "Vitez" Vitez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"Riječi grade mostove"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5.300,00</w:t>
            </w:r>
          </w:p>
        </w:tc>
      </w:tr>
      <w:tr w:rsidR="00B05640" w:rsidRPr="00B05640" w:rsidTr="00383C55">
        <w:trPr>
          <w:trHeight w:val="63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18.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OŠ "Prokosovići" Lukavac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"Nabavka opreme za logopedski kabinet"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6.495,00</w:t>
            </w:r>
          </w:p>
        </w:tc>
      </w:tr>
      <w:tr w:rsidR="00B05640" w:rsidRPr="00B05640" w:rsidTr="00383C55">
        <w:trPr>
          <w:trHeight w:val="94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lastRenderedPageBreak/>
              <w:t>19.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Javna ustanova za predškolski odgoj i obrazovanje Goražde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"Pomoć i podrška djeci sa poteškoćama"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6.300,00</w:t>
            </w:r>
          </w:p>
        </w:tc>
      </w:tr>
      <w:tr w:rsidR="00B05640" w:rsidRPr="00B05640" w:rsidTr="00383C55">
        <w:trPr>
          <w:trHeight w:val="9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20.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Plivački klub "Velež" Mostar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"Terapijsko plivanje za osobe sa poteškoćama u razvoju"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6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21.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IV osnovna škola Mostar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"Asistencija u nastavi - indikatori kvaliteta uspješnih inkluzivnih praksi"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16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22.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Župa sv. Ivana Apostola i Evanđelista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"Ljetni dani duge - pomoć socijalno ugroženoj školskoj djeci, mladima kao i djeci s poteškoćama u razvoju radi lakše inkluzije u cjelokupni životni rast i odgoj"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6.950,00</w:t>
            </w:r>
          </w:p>
        </w:tc>
      </w:tr>
      <w:tr w:rsidR="00B05640" w:rsidRPr="00B05640" w:rsidTr="00383C55">
        <w:trPr>
          <w:trHeight w:val="9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23.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Dječji vrtić multietnički inkluzivni vrtić "Sunčani most II" Livno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"Nabava suvremenih didaktičkih sredstava"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1.957,00</w:t>
            </w:r>
          </w:p>
        </w:tc>
      </w:tr>
      <w:tr w:rsidR="00B05640" w:rsidRPr="00B05640" w:rsidTr="00383C55">
        <w:trPr>
          <w:trHeight w:val="12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24.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Udruženje za podršku i rad s djecom predškolske dobi "Nada", Ilidža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"Logopedska podrška djece u deset osnovnih škola na području općine Ilidža"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6.996,00</w:t>
            </w:r>
          </w:p>
        </w:tc>
      </w:tr>
      <w:tr w:rsidR="00B05640" w:rsidRPr="00B05640" w:rsidTr="00383C55">
        <w:trPr>
          <w:trHeight w:val="12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25.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Centar za obrazovanje i vaspitanje i rehabilitaciju slušanja i govora Tuzla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"Uspostava posebnih edukacijsko-rehabilitacijskih postupaka kod djece s poremećajem senzorne integracije u cilju poboljšanja inkluzivnosti"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12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26.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Centar za odgoj, obrazovanje i rehabilitaciju "Vladimir Nazor" Sarajevo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"Rana intervencija, podrška djetetu, porodici i zajednici"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1017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27.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OŠ "Orahovica" Orahovica Donja, Gračanica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"Učionica-moj drugi dom"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102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28.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Centar za osobe s posebnim potrebama Općine Prozor-Rama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"Naučimo o različitostima"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2.987,00</w:t>
            </w:r>
          </w:p>
        </w:tc>
      </w:tr>
      <w:tr w:rsidR="00B05640" w:rsidRPr="00B05640" w:rsidTr="00383C55">
        <w:trPr>
          <w:trHeight w:val="103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29.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"Prva osnovna škola" Konjic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"Asistent u nastavi za podršku učenicima s poteškoćama u razvoju"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6.964,00</w:t>
            </w:r>
          </w:p>
        </w:tc>
      </w:tr>
      <w:tr w:rsidR="00B05640" w:rsidRPr="00B05640" w:rsidTr="00383C55">
        <w:trPr>
          <w:trHeight w:val="12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lastRenderedPageBreak/>
              <w:t>30.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Udruženje "Život sa Down sindromom Federacije Bosne i Hercegovine", Sarajevo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"Rana intervencija kod djece s Down sindromom u inkluzivnim predškolskim ustanovama"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6.930,00</w:t>
            </w:r>
          </w:p>
        </w:tc>
      </w:tr>
      <w:tr w:rsidR="00B05640" w:rsidRPr="00B05640" w:rsidTr="00383C55">
        <w:trPr>
          <w:trHeight w:val="98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31.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Osnovna škola "Ivan fra Frano Jukić", Usora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"Art i glazboterapija"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6.500,00</w:t>
            </w:r>
          </w:p>
        </w:tc>
      </w:tr>
      <w:tr w:rsidR="00B05640" w:rsidRPr="00B05640" w:rsidTr="00383C55">
        <w:trPr>
          <w:trHeight w:val="12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32.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 xml:space="preserve">Savez udruženja osoba sa cerebralnom paralizom Federacije Bosne i Hercegovine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"Senzorna osjetljivost djece predškolskog doba, uloga porodice i art radionice"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12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33.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Zavod za odgoj i obrazovanje osoba sa smetnjama u psihičkom i tjelesnom razvoju, Tuzla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"Dokumentujte! Ojačajte sebe kroz iskustva drugih!"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12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34.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Zavod za zbrinjavanje mentalno invalidnih lica - Drin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"Znanje je u otkrivanju" (Soba za multisenzornu stimulaciju i relaksaciju)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6.994,00</w:t>
            </w:r>
          </w:p>
        </w:tc>
      </w:tr>
      <w:tr w:rsidR="00B05640" w:rsidRPr="00B05640" w:rsidTr="00383C55">
        <w:trPr>
          <w:trHeight w:val="12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35.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Pedagoški zavod Zenica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"Razvijanje kompetencija stručnih savjetnika Pedagoškog zavoda i stručnih saradnika osnovnih škola za izradu individualnih obrazovnih programa"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8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36.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"Prva osnovna škola" Živinice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 xml:space="preserve">"Asistenti u nastavi"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9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37.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OŠ "Hamdija Kreševljeković" Kakanj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"Pruži mi ruku zajedno možemo više"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6.000,00</w:t>
            </w:r>
          </w:p>
        </w:tc>
      </w:tr>
      <w:tr w:rsidR="00B05640" w:rsidRPr="00B05640" w:rsidTr="00383C55">
        <w:trPr>
          <w:trHeight w:val="106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38.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OŠ "Karaula" Karaula, Travnik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"Nabavka opreme za rad sa djecom s poremećajima govora i/ili sluha (Digitalni logopedski set "Behringer")"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4.811,00</w:t>
            </w:r>
          </w:p>
        </w:tc>
      </w:tr>
      <w:tr w:rsidR="00B05640" w:rsidRPr="00B05640" w:rsidTr="00383C55">
        <w:trPr>
          <w:trHeight w:val="7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39.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OŠ "Sladna" Srebrenik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"Omogućimo im jednakost"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9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40.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Osnovna škola "Kiseljak 1" Bilalovac, Kiseljak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"Podrška projektima poboljšanja predškolskog i osnovnog obrazovanja"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6.940,00</w:t>
            </w:r>
          </w:p>
        </w:tc>
      </w:tr>
      <w:tr w:rsidR="00B05640" w:rsidRPr="00B05640" w:rsidTr="00383C55">
        <w:trPr>
          <w:trHeight w:val="9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41.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OŠ "Ustikolina" Ustikolina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"Svijet se mijenja i ja se mijenjam"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4.253,00</w:t>
            </w:r>
          </w:p>
        </w:tc>
      </w:tr>
      <w:tr w:rsidR="00B05640" w:rsidRPr="00B05640" w:rsidTr="00383C55">
        <w:trPr>
          <w:trHeight w:val="9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lastRenderedPageBreak/>
              <w:t>42.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Udruženje "Klub Mladih Roma" Kiseljak, Tuzla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"Obrazovanjem do inkluzije dječaka i djevojčica Roma"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6.991,00</w:t>
            </w:r>
          </w:p>
        </w:tc>
      </w:tr>
      <w:tr w:rsidR="00B05640" w:rsidRPr="00B05640" w:rsidTr="00383C55">
        <w:trPr>
          <w:trHeight w:val="9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43.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Udruženje Škola fudbala "Respekt" Sarajevo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"Fudbal za sve"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136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44.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Ženski nogometni/fudbalski klub "Mostar" Mostar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"Inkluzivni program edukacije kroz sport i sportske aktivnosti, u cilju poboljšanja psihomotornog, zdravstvenog i socijalnog statusa djece s posebnim potrebama"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88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45.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Fondacija "Kišobran" Konjic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"Rana intervencija kod djece sa područja općina Konjic i Jablanica"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9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46.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OŠ "Todorovska Slapnica" Velika Kladuša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"Učinimo iskorak - primjenimo inkluziju"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6.863,00</w:t>
            </w:r>
          </w:p>
        </w:tc>
      </w:tr>
      <w:tr w:rsidR="00B05640" w:rsidRPr="00B05640" w:rsidTr="00383C55">
        <w:trPr>
          <w:trHeight w:val="9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47.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"Druga osnovna škola" Ilidža/Hrasnica, Ilidža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"Šareni kutak za sretni trenutak - senzorna soba"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12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48.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Udruženje "Zemlja djece u Bosni i Hercegovini"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"Zajedno do dostupnog i održivog predškolskog i osnovnog obrazovanja za romsku i drugu ranjivu grupu djece"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6.994,00</w:t>
            </w:r>
          </w:p>
        </w:tc>
      </w:tr>
      <w:tr w:rsidR="00B05640" w:rsidRPr="00B05640" w:rsidTr="00383C55">
        <w:trPr>
          <w:trHeight w:val="12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49.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OŠ "Hasan Kikić" Sarajevo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"Šarena inkluzija- Program podrške inkluziji Roma kroz obrazovanje"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12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50.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"Šesta osnovna škola" Ilidža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bs-Latn-BA" w:eastAsia="bs-Latn-BA"/>
              </w:rPr>
              <w:t>"Ruka prijateljstva"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7.000,00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"Mladi Tuzle" Tuzla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"Heroji različitosti"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106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Udruženje Centar za kulturu, edukaciju i kreativni razvoj (CeKER) Zavidovići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"Igrobus" - Animacija djece u ruralnim područjima općine Zavidovići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Predškolski odgoj i obrazovanje Zenica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"Dječiji interaktivni pertini kutak, idemo dalje"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12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"Doborovci" Doborovci, Gračanica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"Inovativna nastava za razvoj poduzetničkih sposobnosti. Podrška djeci slabijeg socioekonomskog stanja kroz inovativnu nastavu tehničke kulture"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lastRenderedPageBreak/>
              <w:t>55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"Edhem Mulabdić" Opara, Novi Travnik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"Podrška projektima poboljšanja predškolskog i osnovnog obrazovanja"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9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Centar za predškolsko vaspitanje i obrazovanje, Bugojno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"Učimo zajedno"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"Sead Ćehić" Grahovo, Velika Kladuša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"Interaktivna učionica"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"Musa Ćazim Ćatić" Zelinja Donja, Gradačac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"Zajedno bez razlika"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Osnovna škola Braće Radića u Domaljevcu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"Opremanje logopedskog kabineta"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"Aleksa Šantić" Sarajevo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"Poboljšanje inkluzivnog procesa u osnovnoj školi"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Košarkaški klub "Sampi" Sarajevo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"Jačanje sportskog duha"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8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Udruga Hrvatski muški rukometni klub "Zrinjski" Mostar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"Unapređenje nastave tjelesne i zdravstvene kulture"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"Zajko Delić" Vogošća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"Drugarstvo bez granica"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za odgoj i obrazovanje OŠ "Berta Kučera" Jajce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"Opremanje defektološko-logopedskog kabineta"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Dječije obdanište i dom učenika Bosanska Krupa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"Gdje ste vi, tu smo mi - II ciklus"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Centar za tehničku kulturu Mostar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"Art terapija"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Plivački klub "SPID" Sarajevo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"Plivanjem do inkluzije"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"Harmani II" Bihać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"Lutke - Naši vršnjaci"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15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"Ključ" Ključ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"Pomoć projektima poboljšanja odgojno-obrazovnog rada sa djecom sa posebnim potrebama - opremanje učionice za produženi rad sa djecom sa posebnim potrebama"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70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"Lukavica" Lukavica- Gračanica, Gračanica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"Škola za sve"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12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71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Mješovita srednja ekonomsko-hemijska škola Lukavac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"Unapređenje uslova života djece i osoba sa teškoćama u razvoju u Tuzlanskom kantonu (Besplatne kozmetičko-frizerske usluge za djecu i osobe sa teškoćama u razvoju u TK-u)"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lastRenderedPageBreak/>
              <w:t>72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Osnovna glazbena škola Brotnjo u Čitluku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"Nabavkom glazbala do poboljšanja inkluzije"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159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73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Javna predškolska ustanova Dječiji vrtić "Bare" Jajce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"Razvoj ključnih kompetencija kod djece predškolskog uzrasta s posebnim naglaskom na djecu romske populacije i djecu ruralnih područja općine Jajce - nastavak projekta iz 2017/2018. godine IV. Dio"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74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"Mirsad Prnjavorac" Vogošća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"Sigurnim koracima do inkluzivnog obrazovanja"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75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"Prva osnovna škola" Živinice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"Savremena učila - neophodan faktor inkluzivnosti"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76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Dječiji vrtić "Zemzem" Mostar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"Vrtić za svu djecu"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77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"Alija Nametak" Sarajevo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"iProjekat"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78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Udruga za Down sindrom, Mostar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"Škola puna mogućnosti"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79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Osnovna škola "Vitez" Vitez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"Pruži mi ruku"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94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80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J.U. Centar "Los Rosales" Mostar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"U vodi smo svi jednaki - Plivanje kao terapija i integracija djece i mladih sa teškoćama u psihofizičkom razvoju"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111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81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za podršku i edukaciju žena i mladih "Mostovi" Sarajevo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"Poteškoće u razvoju: Intervencija - podrška roditeljima i nastavnicima"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82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"Husein efendija Đozo" Goražde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"Pomozi mi da učim"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83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J.U. OŠ "Vrhpolje" Vrhpolje, Sanski Most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"Opremanje kutka za učenike"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14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84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"Šerići" Šerići, Živinice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"Evropski program za potpunu integraciju i razvoj životnih vještina djece sa teškoćama u razvoju - ZAJEDNO SA DRUGIMA (Art terapija, sell metodologija, terapija smijehom, muzikoterapija)"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8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85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"Fatima Gunić" Sarajevo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"Poboljšanje inkluzivnosti osnovnog obrazovanja - Defektološki i govorno-jezički tretmani za učenike"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86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"Kreka" Tuzla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"Podrška projektima poboljšanja inkluzivnosti predškolskog i osnovnog obrazovanja"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87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Fondacija Infohouse - Zaklada Infohouse, Sarajevo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"KISDInfo"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106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lastRenderedPageBreak/>
              <w:t>88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Judo klub "Borsa" Mostar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"Inkluzija ranjive populacije djece kroz judo sport za uspješnije provođenje nastave predškolskog i osnovnoškolskog obrazovanja"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89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Udruga "Referentna grupa" - Čapljina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"Mala škola speleologije"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14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90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za edukaciju, stručno usavršavanje i cjeloživotno učenje "Edu Arena" Ilidža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"Poklon paketi didaktičkih materijala, (Re)kreativno edukativne radionice i zabavne igre za djecu sa poteškoćama u razvoju u FBiH, "Dajmo vesla djeci, da sami ne plove u toj burnoj rijeci"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91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"Banovići" Banovići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"Inkluzivna učionica"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92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"Kulen Vakuf Orašac"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"Inkluzivna sala (Sala za sve)"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93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Udruga "Regionalni resursni centar" Čapljina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"Dječji samit"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94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građana "Sretno dijete" Tuzla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"Socijalna inkluzija djece u stanju socijalne potrebe i djece sa poteškoćama u razvoju"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95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"Aleksa Šantić" Sarajevo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"Pametna učionica"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96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"Stari Ilijaš" Ilijaš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"Iskoristimo pruženu ruku - Zaslužujemo da budemo isti"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97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"Turbe" Turbe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"Nabavka opreme Play Attention - sistem za poboljšanje kontrole pažnje i ponašanja"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98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"Kiseljak" Kiseljak, Tuzla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"Kreativna inkluzija"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166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99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Udruga roditelja djece sa smetnjama u razvoju "Naša djeca" Glamoč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"Organiziranje prijevoza djece sa smetnjama u razvoju iz Glamoča u Centar za odgoj i obrazovanje djece i mladeži sa poteškoćama u razvoju "Nova Nada" Tomislavgrad u školskoj 2019/2020. godini"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9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100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Gluhih i nagluhih Općine Živinice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"Iznad zida predrasuda - pobijedimo barijere između učenika oštećenog sluha, čujućih vršnjaka i nastavnika u uslovima inkluzije"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101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"Centar za investicije i razvoj poduzetništva" Mostar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"Vrt uspomena - terapijski vrt"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102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Roma "Jačanje Zuralipe" Vitez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"Uključivanje romske djece u obrazovanje - put ka njihovoj boljoj budućnosti"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lastRenderedPageBreak/>
              <w:t>103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"Hasan Kikić" Gradačac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"Podrška djeci s posebnim obrazovnim potrebama/ lakši put kroz život"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104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Ekološka udruga "Lijepa naša" Čapljina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"Škola u prirodi"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8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105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Kulturno-informativni centar Tomislavgrad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"Učenici Osnovne škole Ivana Mažuranića iz Tomislavgrada ilustriraju slikovnicu - Nove slikovnice!"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106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"Gornja Koprivna" Cazin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"Odrastimo zajedno - podrška uključivanju djece s posebnim potrebama u redovne škole"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11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107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Generacije - Centar za unapređenje kvalitete života građana, Bosanska Krupa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"HEART za bolji START"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8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108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građana Klub specijalnih sportova "Sunce" Tuzla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"Sportom i obrazovanjem za potpunu integraciju djece sa smetnjama sluha i govora"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109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"Sapna" Sapna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"Inkluzija pravo na poštovanje drugog i drugačijeg"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Humanitarna organizacija "Alfa" Bihać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"Učim, znam, vrijedim!"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Roma "Euro Rom" Tuzla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"Inkluzija romske djece u obrazovanju"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97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112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"9.maj" Pazarić, Sarajevo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"Podrška učenicima osnovnoškolskog uzrasta za ostvarivanje njihovog punog potencijala i pravilnog odrastanja"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82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113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"Druga osnovna škola" Bosanska Krupa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"Ne odustajemo od pravog puta do inkluzivne prakse"/Edukacija za nastavnike i stručne saradnike u oblasti inkluzije i rada sa djecom s teškoćama u učenju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93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građana Badmington klub "Tuzla" Tuzla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"Kvalitetna inkluzija djece sa smetnjama u razvoju na području Tuzlanskog kantona kroz integraciju II najpopularnijeg sporta u svijetu"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115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"Brijesnica" Brijesnica, Doboj-Istok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"Inkluzijom do jednakog prava na obrazovanje"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8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116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građana Klub specijalnih sportova "Sunce" Tuzla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"Poboljšanje inkluzivnosti, života i zdravlja učenika sa posebnim potrebama kroz sport"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117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"Turbe" Turbe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"Opremanje muške i ženske svlačionice u sportskoj dvorani"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</w:tbl>
    <w:p w:rsidR="00383C55" w:rsidRDefault="00383C55">
      <w:r>
        <w:br w:type="page"/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93"/>
        <w:gridCol w:w="2368"/>
        <w:gridCol w:w="3475"/>
        <w:gridCol w:w="1134"/>
        <w:gridCol w:w="1417"/>
      </w:tblGrid>
      <w:tr w:rsidR="00B05640" w:rsidRPr="00B05640" w:rsidTr="00383C55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lastRenderedPageBreak/>
              <w:t>118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"Miladije" Tuzla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"Učimo, radimo, prijateljstvo gradimo"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119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"Fadil Bilal" Velika Kladuša - Šumatac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"Škola za inkluziju, inkluzija za školu - sa riječi na djela"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8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120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građana oštećenog sluha i govora Ključ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"Stručna pomoć u inkluziji"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građana "Sretni Romi" Tuzla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"Inkuziji u susret - odgovorno roditeljstvo"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130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122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građana "Međunarodni forum Bosna" Sarajevo - Regionalni centar Tuzla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"Značaj i uloga defektologa i asistenta u nastavnom procesu - Podrška inkluzivnom obrazovanju"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"Mostarska judo škola" Mostar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"JUDO INclusion"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9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124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za poslovno usavršavanje i obrazovanje, Sarajevo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"Podrška projektima poboljšanja predškolskog i osnovnog obrazovanja"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"Lukavica" Lukavica- Gračanica, Gračanica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"Bolji pogled u svijet"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8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126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"Fondacija Muharem Berbić" Sarajevo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"Socio-emocionalna priprema djece koja dolaze iz porodica u stanju socijalne potrebe za polazak u školu"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12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127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Udruženje "Mladi volonteri" Visoko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"Pružanje aktivne podrške u savladavanju redovnog školskog gradiva za djecu romske nacionalnosti i djecu koja dolaze iz porodica u socijalnoj potrebi"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128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"Gradski dječiji vrtić Zavidovići" Zavidovići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"Zajedno u poboljšanju inkluzivnosti predškolskog obrazovanja"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129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"Gornja Orahovica" Gornja Orahovica, Gračanica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"Od inkluzivne učionice do inkluzivne zajednice"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Osnovna škola "Uskoplje" Gornji Vakuf-Uskoplje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"Nabava digitalnog logopedskog seta"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  <w:tr w:rsidR="00B05640" w:rsidRPr="00B05640" w:rsidTr="00383C55">
        <w:trPr>
          <w:trHeight w:val="5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131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 OŠ "Gnojnica" Gnojnica, Lukavac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"Od inkluzivne učionice do inkluzivne zajednice"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0" w:rsidRPr="00B05640" w:rsidRDefault="00B05640" w:rsidP="00B0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5640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 </w:t>
            </w:r>
          </w:p>
        </w:tc>
      </w:tr>
    </w:tbl>
    <w:p w:rsidR="00B05640" w:rsidRDefault="00B05640" w:rsidP="00B0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3C55" w:rsidRDefault="00383C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83C55" w:rsidRDefault="00383C55" w:rsidP="00B0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3C55">
        <w:rPr>
          <w:rFonts w:ascii="Arial" w:hAnsi="Arial" w:cs="Arial"/>
          <w:b/>
          <w:sz w:val="24"/>
          <w:szCs w:val="24"/>
        </w:rPr>
        <w:lastRenderedPageBreak/>
        <w:t>Evidencija nepotpunih aplikacija i aplikacija koje nisu zadovoljile propisane uslove navedene u Javnom pozivu</w:t>
      </w:r>
    </w:p>
    <w:p w:rsidR="00383C55" w:rsidRDefault="00383C55" w:rsidP="00B05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87"/>
        <w:gridCol w:w="1794"/>
        <w:gridCol w:w="1843"/>
        <w:gridCol w:w="1982"/>
        <w:gridCol w:w="3023"/>
      </w:tblGrid>
      <w:tr w:rsidR="00383C55" w:rsidRPr="00383C55" w:rsidTr="00383C55">
        <w:trPr>
          <w:trHeight w:val="7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R. broj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Naziv podnosioca zahtjeva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Kanton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bs-Latn-BA" w:eastAsia="bs-Latn-BA"/>
              </w:rPr>
              <w:t>Naziv projekta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Napomena</w:t>
            </w:r>
          </w:p>
        </w:tc>
      </w:tr>
      <w:tr w:rsidR="00383C55" w:rsidRPr="00383C55" w:rsidTr="00383C55">
        <w:trPr>
          <w:trHeight w:val="29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Škola rukometa "Sedmerac" Gornji Vakuf/Uskoplje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Srednjobosanski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"Rukomet za učenike predškolskog uzrast"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>1) Nije dostavljena saglasnost javne predškolske ustanove ili javne osnovne škole kojom se potvrđuje spremnost iste na saradnju u provođenju projekta, 2) Uz Zahtjev za finansiranje nije priložen, kao poseban dokument, detaljan opis projekta sa detaljnim finansijskim planom za koji se traži sufinansiranje</w:t>
            </w:r>
          </w:p>
        </w:tc>
      </w:tr>
      <w:tr w:rsidR="00383C55" w:rsidRPr="00383C55" w:rsidTr="00383C55">
        <w:trPr>
          <w:trHeight w:val="37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2.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Omladinski klub "Dijamant" Jajce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Srednjobosanski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"Učim i igram za budućnost"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>Kao podnosilac zahtjeva u obrascu Zahtjeva za finansiranje je naveden Omladinski klub „Dijamant“, ali je Zahtjev potpisao predsjednik Ženskog odbojkaškog kluba“Jajce – Nansen“ i sva popratna dokumentacija se odnosi na ŽOK "Jajce - Nansen" – obrazloženje: organizacija koja je podnosilac Zahtjeva treba biti i implementator projekta, tj. ne može se jedno udruženje u ime drugoga prijaviti na Javni poziv</w:t>
            </w:r>
          </w:p>
        </w:tc>
      </w:tr>
      <w:tr w:rsidR="00383C55" w:rsidRPr="00383C55" w:rsidTr="00383C55">
        <w:trPr>
          <w:trHeight w:val="25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3.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"Savez udruženja gluhih i nagluhih Federacije Bosne i Hercegovine" Sarajevo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Kanton Sarajevo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"Priče i bajke za gluhu i nagluhu djecu predškolskog uzrasta"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>1) Nije dostavljena saglasnost javne predškolske ustanove ili javne osnovne škole kojom se potvrđuje spremnost iste na saradnju u provođenju projekta    2) Uz Zahtjev za finansiranje nije priložen, kao poseban dokument, detaljan opis projekta sa detaljnim finansijskim planom za koji se traži finansiranje</w:t>
            </w:r>
          </w:p>
        </w:tc>
      </w:tr>
    </w:tbl>
    <w:p w:rsidR="00383C55" w:rsidRDefault="00383C55">
      <w:r>
        <w:br w:type="page"/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87"/>
        <w:gridCol w:w="1794"/>
        <w:gridCol w:w="1843"/>
        <w:gridCol w:w="1982"/>
        <w:gridCol w:w="3023"/>
      </w:tblGrid>
      <w:tr w:rsidR="00383C55" w:rsidRPr="00383C55" w:rsidTr="00383C55">
        <w:trPr>
          <w:trHeight w:val="1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lastRenderedPageBreak/>
              <w:t>4.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Udruženje za podršku djeci i roditeljima "Budućnost" Sarajevo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Kanton Sarajevo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"Logopedska oprema u funkciji unapređenja edukacijsko-rehabilitacijskog tretmana djece s teškoćama u razvoju"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 xml:space="preserve">Nije dostavljena saglasnost javne predškolske ustanove ili javne osnovne škole kojom se potvrđuje spremnost iste na saradnju u provođenju projekta </w:t>
            </w:r>
          </w:p>
        </w:tc>
      </w:tr>
      <w:tr w:rsidR="00383C55" w:rsidRPr="00383C55" w:rsidTr="00383C55">
        <w:trPr>
          <w:trHeight w:val="18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5.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Udruženje za podršku ideja "Skakavac" Ilidža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Kanton Sarajevo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"Mala škola pčelarstva"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>Nije dostavljena aktuelna saglasnost javne predškolske ustanove ili javne osnovne škole kojom se potvrđuje spremnost iste na saradnju u provođenju projekta. Dostavljene saglasnosti su iz prethodnih godina</w:t>
            </w:r>
          </w:p>
        </w:tc>
      </w:tr>
      <w:tr w:rsidR="00383C55" w:rsidRPr="00383C55" w:rsidTr="00383C55">
        <w:trPr>
          <w:trHeight w:val="15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6.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Savez udruženja gluhih i nagluhih Federacije Bosne i Hercegovine Sarajevo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Kanton Sarajevo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"Kursevi znakovnog jezika za prosvjetne radnike u predškolskom, osnovnom i srednjem obrazovanju na području Federacije Bosne i Hercegovine"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 xml:space="preserve">Nije dostavljena saglasnost javne predškolske ustanove ili javne osnovne škole kojom se potvrđuje spremnost iste na saradnju u provođenju projekta </w:t>
            </w:r>
          </w:p>
        </w:tc>
      </w:tr>
      <w:tr w:rsidR="00383C55" w:rsidRPr="00383C55" w:rsidTr="00383C55">
        <w:trPr>
          <w:trHeight w:val="16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7.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Univerzalna škola sporta "Fortuna" Mostar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Hercegovačko-neretvanski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"Turnir "Kroz igru pokloni knjigu"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 xml:space="preserve">Nije dostavljena saglasnost javne predškolske ustanove ili javne osnovne škole kojom se potvrđuje spremnost iste na saradnju u provođenju projekta </w:t>
            </w:r>
          </w:p>
        </w:tc>
      </w:tr>
      <w:tr w:rsidR="00383C55" w:rsidRPr="00383C55" w:rsidTr="00383C55">
        <w:trPr>
          <w:trHeight w:val="28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8.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Udruženje roditelja djece i omladine sa cerebralnom paralizom i ostalim teškoćama u razvoju "i" Konjic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Hercegovačko-neretvanski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"Asistenti u nastavi za podršku učenicima s teškoćama u razvoju"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>1) Nije dostavljena saglasnost javne predškolske ustanove ili javne osnovne škole kojom se potvrđuje spremnost iste na saradnju u provođenju projekta, 2) Uz Zahtjev za finansiranje nije priložen, kao poseban dokument, detaljan opis projekta sa detaljnim finansijskim planom za koji se traži finansiranje</w:t>
            </w:r>
          </w:p>
        </w:tc>
      </w:tr>
      <w:tr w:rsidR="00383C55" w:rsidRPr="00383C55" w:rsidTr="00383C55">
        <w:trPr>
          <w:trHeight w:val="17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9.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Udruženje Centar za podršku Roma "Romalen" Kakanj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Zeničko-dobojski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"Multidisciplinarno unapređenje obrazovanja romske populacije na području općine Kakanj"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 xml:space="preserve">Nije dostavljena saglasnost javne predškolske ustanove ili javne osnovne škole kojom se potvrđuje spremnost iste na saradnju u provođenju projekta </w:t>
            </w:r>
          </w:p>
        </w:tc>
      </w:tr>
      <w:tr w:rsidR="00383C55" w:rsidRPr="00383C55" w:rsidTr="00383C55">
        <w:trPr>
          <w:trHeight w:val="15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lastRenderedPageBreak/>
              <w:t>10.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Privatna ustanova - Osnovna škola "Hasan Kjafija Pruščak" Zenica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Zeničko-dobojski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"Nastavna pomagala u inkluzivnoj nastavi"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>Podnosilac zahtjeva je privatna osnovna škola, a privatne škole ne mogu biti korisnici sredstava po ovom programu Javnog poziva.</w:t>
            </w:r>
          </w:p>
        </w:tc>
      </w:tr>
      <w:tr w:rsidR="00383C55" w:rsidRPr="00383C55" w:rsidTr="00383C55">
        <w:trPr>
          <w:trHeight w:val="23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11.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Udruga "Školarac" Mostar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Hercegovačko-neretvanski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"Inkluzija u školi"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>1) Nije dostavljena saglasnost javne predškolske ustanove ili javne osnovne škole kojom se potvrđuje spremnost iste na saradnju u provođenju projekta    2) Nije prikazan detaljan finansijski plan projekta za koji se traži sufinansiranje</w:t>
            </w:r>
          </w:p>
        </w:tc>
      </w:tr>
      <w:tr w:rsidR="00383C55" w:rsidRPr="00383C55" w:rsidTr="00383C55">
        <w:trPr>
          <w:trHeight w:val="163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12.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"Treća osnovna škola" Oborci, Donji Vakuf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Srednjobosanski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"Sanacija školskih prostorija područne škole Šeherdžik"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>Projekat sanacije prostorija područne škole ne ispunjava propisane uslove i kriterije programa "Podrška projektima poboljšanja inkluzivnosti predškolskog i osnovnog obrazovanja"</w:t>
            </w:r>
          </w:p>
        </w:tc>
      </w:tr>
      <w:tr w:rsidR="00383C55" w:rsidRPr="00383C55" w:rsidTr="00383C55">
        <w:trPr>
          <w:trHeight w:val="25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13.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Udruženje za sistemsku praksu i terapiju - USPIT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Kanton Sarajevo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"Škola za roditelje i profesionalce" Škola za Velike i Male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>1) Nije dostavljena saglasnost javne predškolske ustanove ili javne osnovne škole kojom se potvrđuje spremnost iste na saradnju u provođenju projekta, 2) Uz Zahtjev za finansiranje nije priložen, kao poseban dokument, detaljan opis projekta sa detaljnim finansijskim planom za koji se traži sufinansiranje</w:t>
            </w:r>
          </w:p>
        </w:tc>
      </w:tr>
      <w:tr w:rsidR="00383C55" w:rsidRPr="00383C55" w:rsidTr="00383C55">
        <w:trPr>
          <w:trHeight w:val="17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14.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Osnovna glazbena škola Tomislavgrad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Kanton 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"Opremanje Srednje glazbene škole u Tomislavgradu i područne Osnovne glazbene škole u Kupresu"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>Projekat opremanja škole ne ispunjava propisane uslove i kriterije programa "Podrška projektima poboljšanja inkluzivnosti predškolskog i osnovnog obrazovanja"</w:t>
            </w:r>
          </w:p>
        </w:tc>
      </w:tr>
      <w:tr w:rsidR="00383C55" w:rsidRPr="00383C55" w:rsidTr="00383C55">
        <w:trPr>
          <w:trHeight w:val="15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15.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JP "Radio Bosanska Krupa" doo Bosanska krupa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Unsko-sanski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"Poslušaj moju priču"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 xml:space="preserve">Podnosilac zahtjeva je javno preduzeće, a javna preduzeća ne mogu biti korisnci sredstava po ovom programu Javnog poziva. </w:t>
            </w:r>
          </w:p>
        </w:tc>
      </w:tr>
      <w:tr w:rsidR="00383C55" w:rsidRPr="00383C55" w:rsidTr="00383C55">
        <w:trPr>
          <w:trHeight w:val="1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lastRenderedPageBreak/>
              <w:t>16.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OŠ "Pajić Polje" Gornji Vakuf/Uskoplje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Srednjobosanski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"Predškolski odgoj za sve"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>Uz Zahtjev za finansiranje nije priložen, kao poseban dokument, detaljan opis projekta sa detaljnim finansijskim planom za koji se traži sufinansiranje</w:t>
            </w:r>
          </w:p>
        </w:tc>
      </w:tr>
      <w:tr w:rsidR="00383C55" w:rsidRPr="00383C55" w:rsidTr="00383C55">
        <w:trPr>
          <w:trHeight w:val="1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17.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Osnovna škola Ilije Jakovljevića Mostar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Hercegovačko-neretvanski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"Nastavnici, nosioci promjena za obrazovanje bez predrasuda"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>Uz Zahtjev za finansiranje nije priložen, kao poseban dokument, detaljan opis projekta sa detaljnim finansijskim planom za koji se traži sufinansiranje</w:t>
            </w:r>
          </w:p>
        </w:tc>
      </w:tr>
      <w:tr w:rsidR="00383C55" w:rsidRPr="00383C55" w:rsidTr="00383C55">
        <w:trPr>
          <w:trHeight w:val="12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18.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OŠ Zalik Mostar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Hercegovačko-neretvanski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"Ishodi učenja i inkluzivna edukacija učenika s poteškoćama u razvoju"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 xml:space="preserve">Uz Zahtjev za finansiranje nije priložen, kao poseban dokument, detaljan opis projekta sa detaljnim finansijskim planom za koji se traži sufinansiranje. </w:t>
            </w:r>
          </w:p>
        </w:tc>
      </w:tr>
      <w:tr w:rsidR="00383C55" w:rsidRPr="00383C55" w:rsidTr="00383C55">
        <w:trPr>
          <w:trHeight w:val="12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19.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Udruženje Roma "Romano drom - romski put" Živinice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Tuzlanski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"Obrazovanje romske djece za bolju budućnost Roma"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>Uz Zahtjev za finansiranje nije priložen detaljan, kao poseban dokument, opis projekta sa detaljnim finansijskim planom za koji se traži sufinansiranje</w:t>
            </w:r>
          </w:p>
        </w:tc>
      </w:tr>
      <w:tr w:rsidR="00383C55" w:rsidRPr="00383C55" w:rsidTr="00383C55">
        <w:trPr>
          <w:trHeight w:val="21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20.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Centar za slušnu i govornu rehabilitaciju Sarajevo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Kanton Sarajevo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"Riječnik znakovnog jezika Bosne i Hercegovine - I dio"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>1. Uz Zahtjev za finansiranje nije priložen, kao poseban dokument, detaljan opis projekta sa detaljnim finansijskim planom za koji se traži sufinansiranje,  2. Nisu dostavljeni dokazi o realiziranim projektima navedenim u tački 3. Zahtjeva za finansiranje</w:t>
            </w:r>
          </w:p>
        </w:tc>
      </w:tr>
      <w:tr w:rsidR="00383C55" w:rsidRPr="00383C55" w:rsidTr="00383C55">
        <w:trPr>
          <w:trHeight w:val="12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21.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OŠ "Džemaludin Čaušević" Sarajevo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Kanton Sarajevo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"Logopedska podrška učenicima osnovnoškolskog uzrasta sa govorno-jezičkim i socio-emocionalnim poteškoćama"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>Uz Zahtjev za finansiranje nije priložen, kao poseban dokument, detaljan opis projekta sa detaljnim finansijskim planom za koji se traži sufinansiranje</w:t>
            </w:r>
          </w:p>
        </w:tc>
      </w:tr>
      <w:tr w:rsidR="00383C55" w:rsidRPr="00383C55" w:rsidTr="00383C55">
        <w:trPr>
          <w:trHeight w:val="12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22.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JU OŠ "Džemaludin Čaušević" Sarajevo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Kanton Sarajevo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i/>
                <w:iCs/>
                <w:color w:val="000000"/>
                <w:lang w:val="bs-Latn-BA" w:eastAsia="bs-Latn-BA"/>
              </w:rPr>
              <w:t>"Podrška roditeljima u prevenciji ranog napuštanja školovanja djece u riziku"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5" w:rsidRPr="00383C55" w:rsidRDefault="00383C55" w:rsidP="00383C55">
            <w:pPr>
              <w:spacing w:after="0" w:line="240" w:lineRule="auto"/>
              <w:rPr>
                <w:rFonts w:ascii="Arial" w:eastAsia="Times New Roman" w:hAnsi="Arial" w:cs="Arial"/>
                <w:lang w:val="bs-Latn-BA" w:eastAsia="bs-Latn-BA"/>
              </w:rPr>
            </w:pPr>
            <w:r w:rsidRPr="00383C55">
              <w:rPr>
                <w:rFonts w:ascii="Arial" w:eastAsia="Times New Roman" w:hAnsi="Arial" w:cs="Arial"/>
                <w:lang w:val="bs-Latn-BA" w:eastAsia="bs-Latn-BA"/>
              </w:rPr>
              <w:t>Uz Zahtjev za finansiranje nije priložen, kao poseban dokument, detaljan opis projekta sa detaljnim finansijskim planom za koji se traži sufinansiranje</w:t>
            </w:r>
          </w:p>
        </w:tc>
      </w:tr>
    </w:tbl>
    <w:p w:rsidR="005F6CFA" w:rsidRDefault="005F6CFA" w:rsidP="00383C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3C55" w:rsidRPr="00383C55" w:rsidRDefault="00383C55" w:rsidP="00383C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6CFA" w:rsidRPr="00092FC7" w:rsidRDefault="005F6CFA" w:rsidP="00092FC7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 w:val="28"/>
          <w:szCs w:val="28"/>
        </w:rPr>
      </w:pPr>
      <w:r w:rsidRPr="005F6CFA">
        <w:rPr>
          <w:b/>
          <w:sz w:val="28"/>
          <w:szCs w:val="28"/>
        </w:rPr>
        <w:lastRenderedPageBreak/>
        <w:t>„Podrška projektima angažiranja Rom medijatora/asistenta radi povećanja</w:t>
      </w:r>
      <w:r w:rsidRPr="00092FC7">
        <w:rPr>
          <w:b/>
          <w:sz w:val="28"/>
          <w:szCs w:val="28"/>
        </w:rPr>
        <w:t xml:space="preserve"> obuhvata i redovnog pohađaja osnovnog obrazovanja djece romske nacionalnosti“</w:t>
      </w:r>
    </w:p>
    <w:p w:rsidR="005F6CFA" w:rsidRPr="005F6CFA" w:rsidRDefault="005F6CFA" w:rsidP="005F6CFA">
      <w:pPr>
        <w:pStyle w:val="ListParagraph"/>
        <w:jc w:val="both"/>
        <w:rPr>
          <w:rFonts w:ascii="Arial" w:hAnsi="Arial" w:cs="Arial"/>
          <w:b/>
          <w:lang w:val="hr-BA"/>
        </w:rPr>
      </w:pPr>
    </w:p>
    <w:p w:rsidR="005F6CFA" w:rsidRPr="002C4A67" w:rsidRDefault="005F6CFA" w:rsidP="002C4A67">
      <w:pPr>
        <w:ind w:left="360"/>
        <w:jc w:val="both"/>
        <w:rPr>
          <w:rFonts w:ascii="Arial" w:hAnsi="Arial" w:cs="Arial"/>
          <w:b/>
          <w:lang w:val="hr-BA"/>
        </w:rPr>
      </w:pPr>
      <w:r w:rsidRPr="005F6CFA">
        <w:rPr>
          <w:rFonts w:ascii="Arial" w:hAnsi="Arial" w:cs="Arial"/>
          <w:b/>
          <w:lang w:val="hr-BA"/>
        </w:rPr>
        <w:t>Napomena: U okviru navedenog programa finansijski će biti podržano 7 najbolje ocijenjenih projekata, sa kojima će biti potpisan ugovor o sufinansiranju projekta iz oblasti predškolskog, osnovnog i srednjeg obrazovanja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136"/>
        <w:gridCol w:w="4568"/>
        <w:gridCol w:w="1216"/>
        <w:gridCol w:w="1216"/>
      </w:tblGrid>
      <w:tr w:rsidR="005F6CFA" w:rsidTr="005F6CF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CFA" w:rsidRPr="004357D7" w:rsidRDefault="005F6CFA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hr-BA"/>
              </w:rPr>
            </w:pPr>
            <w:r w:rsidRPr="004357D7">
              <w:rPr>
                <w:rFonts w:eastAsia="Calibri" w:cs="Arial"/>
                <w:b/>
                <w:sz w:val="24"/>
                <w:szCs w:val="24"/>
                <w:lang w:val="hr-BA"/>
              </w:rPr>
              <w:t>R.</w:t>
            </w:r>
          </w:p>
          <w:p w:rsidR="005F6CFA" w:rsidRPr="004357D7" w:rsidRDefault="005F6CF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4357D7">
              <w:rPr>
                <w:rFonts w:eastAsia="Calibri" w:cs="Arial"/>
                <w:b/>
                <w:sz w:val="24"/>
                <w:szCs w:val="24"/>
                <w:lang w:val="hr-BA"/>
              </w:rPr>
              <w:t>br.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CFA" w:rsidRPr="004357D7" w:rsidRDefault="005F6CF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4357D7">
              <w:rPr>
                <w:rFonts w:eastAsia="Calibri" w:cs="Arial"/>
                <w:b/>
                <w:sz w:val="24"/>
                <w:szCs w:val="24"/>
                <w:lang w:val="hr-BA"/>
              </w:rPr>
              <w:t>Naziv podnosioca zahtjeva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CFA" w:rsidRPr="004357D7" w:rsidRDefault="005F6CF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4357D7">
              <w:rPr>
                <w:rFonts w:eastAsia="Calibri" w:cs="Arial"/>
                <w:b/>
                <w:sz w:val="24"/>
                <w:szCs w:val="24"/>
                <w:lang w:val="hr-BA"/>
              </w:rPr>
              <w:t>Svrha projekta – naziv projekta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6B4D" w:rsidRPr="004357D7" w:rsidRDefault="00C46B4D" w:rsidP="00C46B4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357D7">
              <w:rPr>
                <w:rFonts w:cs="Arial"/>
                <w:b/>
                <w:bCs/>
                <w:sz w:val="24"/>
                <w:szCs w:val="24"/>
              </w:rPr>
              <w:t>Ocjena</w:t>
            </w:r>
          </w:p>
          <w:p w:rsidR="005F6CFA" w:rsidRPr="004357D7" w:rsidRDefault="00C46B4D" w:rsidP="00C46B4D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hr-BA"/>
              </w:rPr>
            </w:pPr>
            <w:r w:rsidRPr="004357D7">
              <w:rPr>
                <w:rFonts w:cs="Arial"/>
                <w:b/>
                <w:bCs/>
                <w:sz w:val="24"/>
                <w:szCs w:val="24"/>
              </w:rPr>
              <w:t>(Broj bodova od max. 100)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CFA" w:rsidRPr="004357D7" w:rsidRDefault="005F6CF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4357D7">
              <w:rPr>
                <w:rFonts w:eastAsia="Calibri" w:cs="Arial"/>
                <w:b/>
                <w:sz w:val="24"/>
                <w:szCs w:val="24"/>
                <w:lang w:val="hr-BA"/>
              </w:rPr>
              <w:t>Iznos</w:t>
            </w:r>
          </w:p>
        </w:tc>
      </w:tr>
      <w:tr w:rsidR="005F6CFA" w:rsidTr="000A23F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</w:p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2C4A67"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2C4A67">
              <w:rPr>
                <w:rFonts w:eastAsia="Calibri" w:cs="Arial"/>
                <w:b/>
                <w:bCs/>
                <w:color w:val="000000"/>
                <w:sz w:val="24"/>
                <w:szCs w:val="24"/>
              </w:rPr>
              <w:t>Nevladina organizacija "Rom" Živinice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  <w:r w:rsidRPr="002C4A67">
              <w:rPr>
                <w:rFonts w:eastAsia="Calibri" w:cs="Arial"/>
                <w:b/>
                <w:iCs/>
                <w:color w:val="000000"/>
                <w:sz w:val="24"/>
                <w:szCs w:val="24"/>
                <w:lang w:val="hr-BA"/>
              </w:rPr>
              <w:t>Rom medijator kao ključ bolje uključenosti romskih učenika u školi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CFA" w:rsidRPr="002C4A67" w:rsidRDefault="005F6CF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  <w:r w:rsidRPr="002C4A67">
              <w:rPr>
                <w:rFonts w:eastAsia="Times New Roman" w:cs="Arial"/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CFA" w:rsidRPr="002C4A67" w:rsidRDefault="005F6CFA" w:rsidP="000A23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</w:p>
          <w:p w:rsidR="005F6CFA" w:rsidRPr="002C4A67" w:rsidRDefault="005F6CFA" w:rsidP="000A23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2C4A67">
              <w:rPr>
                <w:rFonts w:eastAsia="Calibri" w:cs="Arial"/>
                <w:b/>
                <w:color w:val="000000"/>
                <w:sz w:val="24"/>
                <w:szCs w:val="24"/>
              </w:rPr>
              <w:t>5.925,00</w:t>
            </w:r>
          </w:p>
        </w:tc>
      </w:tr>
      <w:tr w:rsidR="005F6CFA" w:rsidTr="000A23F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</w:p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2C4A67"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2C4A67">
              <w:rPr>
                <w:rFonts w:eastAsia="Calibri" w:cs="Arial"/>
                <w:b/>
                <w:bCs/>
                <w:color w:val="000000"/>
                <w:sz w:val="24"/>
                <w:szCs w:val="24"/>
                <w:lang w:val="hr-BA"/>
              </w:rPr>
              <w:t>JU Osnovna škola "Musa Ćazim Ćatić" Visoko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  <w:r w:rsidRPr="002C4A67">
              <w:rPr>
                <w:rFonts w:eastAsia="Calibri" w:cs="Arial"/>
                <w:b/>
                <w:iCs/>
                <w:color w:val="000000"/>
                <w:sz w:val="24"/>
                <w:szCs w:val="24"/>
              </w:rPr>
              <w:t>Program inkluzije romske djece u osnovno obrazovanje na području općine Visoko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CFA" w:rsidRPr="002C4A67" w:rsidRDefault="005F6CF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  <w:r w:rsidRPr="002C4A67">
              <w:rPr>
                <w:rFonts w:eastAsia="Times New Roman" w:cs="Arial"/>
                <w:b/>
                <w:sz w:val="24"/>
                <w:szCs w:val="24"/>
                <w:lang w:val="bs-Latn-BA"/>
              </w:rPr>
              <w:t>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CFA" w:rsidRPr="002C4A67" w:rsidRDefault="005F6CFA" w:rsidP="000A23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</w:p>
          <w:p w:rsidR="005F6CFA" w:rsidRPr="002C4A67" w:rsidRDefault="005F6CFA" w:rsidP="000A23F8">
            <w:pPr>
              <w:jc w:val="center"/>
              <w:rPr>
                <w:rFonts w:eastAsia="Calibri" w:cs="Arial"/>
                <w:b/>
                <w:color w:val="000000"/>
                <w:sz w:val="24"/>
                <w:szCs w:val="24"/>
                <w:lang w:val="en-US"/>
              </w:rPr>
            </w:pPr>
            <w:r w:rsidRPr="002C4A67">
              <w:rPr>
                <w:rFonts w:eastAsia="Calibri" w:cs="Arial"/>
                <w:b/>
                <w:color w:val="000000"/>
                <w:sz w:val="24"/>
                <w:szCs w:val="24"/>
              </w:rPr>
              <w:t>5.940,00</w:t>
            </w:r>
          </w:p>
          <w:p w:rsidR="005F6CFA" w:rsidRPr="002C4A67" w:rsidRDefault="005F6CFA" w:rsidP="000A23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</w:p>
        </w:tc>
      </w:tr>
      <w:tr w:rsidR="005F6CFA" w:rsidTr="000A23F8">
        <w:trPr>
          <w:trHeight w:val="5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2C4A67"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2C4A67">
              <w:rPr>
                <w:rFonts w:eastAsia="Calibri" w:cs="Arial"/>
                <w:b/>
                <w:bCs/>
                <w:color w:val="000000"/>
                <w:sz w:val="24"/>
                <w:szCs w:val="24"/>
              </w:rPr>
              <w:t>JU Druga osnovna škola Ilidža/Hrasnica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  <w:r w:rsidRPr="002C4A67">
              <w:rPr>
                <w:rFonts w:eastAsia="Calibri" w:cs="Arial"/>
                <w:b/>
                <w:iCs/>
                <w:color w:val="000000"/>
                <w:sz w:val="24"/>
                <w:szCs w:val="24"/>
              </w:rPr>
              <w:t>Obrazovanjem gradimo budućnost za Rome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CFA" w:rsidRPr="002C4A67" w:rsidRDefault="005F6CFA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 w:val="24"/>
                <w:szCs w:val="24"/>
                <w:lang w:val="en-US"/>
              </w:rPr>
            </w:pPr>
            <w:r w:rsidRPr="002C4A67">
              <w:rPr>
                <w:rFonts w:eastAsia="Calibri" w:cs="Arial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CFA" w:rsidRPr="002C4A67" w:rsidRDefault="005F6CFA" w:rsidP="000A23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2C4A67">
              <w:rPr>
                <w:rFonts w:eastAsia="Calibri" w:cs="Arial"/>
                <w:b/>
                <w:color w:val="000000"/>
                <w:sz w:val="24"/>
                <w:szCs w:val="24"/>
              </w:rPr>
              <w:t>6.000,00</w:t>
            </w:r>
          </w:p>
        </w:tc>
      </w:tr>
      <w:tr w:rsidR="005F6CFA" w:rsidTr="000A23F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hr-HR"/>
              </w:rPr>
            </w:pPr>
            <w:r w:rsidRPr="002C4A67">
              <w:rPr>
                <w:rFonts w:eastAsia="Times New Roman" w:cs="Arial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2C4A67">
              <w:rPr>
                <w:rFonts w:eastAsia="Calibri" w:cs="Arial"/>
                <w:b/>
                <w:bCs/>
                <w:color w:val="000000"/>
                <w:sz w:val="24"/>
                <w:szCs w:val="24"/>
              </w:rPr>
              <w:t>Osnovna škola "Safvet-beg Bašagić" Visoko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hr-BA"/>
              </w:rPr>
            </w:pPr>
            <w:r w:rsidRPr="002C4A67">
              <w:rPr>
                <w:rFonts w:eastAsia="Calibri" w:cs="Arial"/>
                <w:b/>
                <w:iCs/>
                <w:color w:val="000000"/>
                <w:sz w:val="24"/>
                <w:szCs w:val="24"/>
                <w:lang w:val="hr-BA"/>
              </w:rPr>
              <w:t>Podrška projektima angažiranja Rom medijatora radi povećanja obuhvata i redovnog pohađanja osnovnog obrazovanja djece romske nacionalnosti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CFA" w:rsidRPr="002C4A67" w:rsidRDefault="005F6CF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2C4A67"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  <w:t>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CFA" w:rsidRPr="002C4A67" w:rsidRDefault="005F6CFA" w:rsidP="000A23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</w:p>
          <w:p w:rsidR="005F6CFA" w:rsidRPr="002C4A67" w:rsidRDefault="005F6CFA" w:rsidP="000A23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2C4A67"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  <w:t>7.000,00</w:t>
            </w:r>
          </w:p>
        </w:tc>
      </w:tr>
      <w:tr w:rsidR="005F6CFA" w:rsidTr="000A23F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</w:p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</w:p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2C4A67"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  <w:t>5.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2C4A67">
              <w:rPr>
                <w:rFonts w:eastAsia="Calibri" w:cs="Arial"/>
                <w:b/>
                <w:bCs/>
                <w:color w:val="000000"/>
                <w:sz w:val="24"/>
                <w:szCs w:val="24"/>
              </w:rPr>
              <w:t>Omladinski ženski rukometni klub "Iskra" Stolac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hr-BA"/>
              </w:rPr>
            </w:pPr>
            <w:r w:rsidRPr="002C4A67">
              <w:rPr>
                <w:rFonts w:eastAsia="Calibri" w:cs="Arial"/>
                <w:b/>
                <w:iCs/>
                <w:color w:val="000000"/>
                <w:sz w:val="24"/>
                <w:szCs w:val="24"/>
                <w:lang w:val="hr-BA"/>
              </w:rPr>
              <w:t>Unapređenje osnovnog obrazovanja djece Roma i djece socijalno ugroženih porodica kroz asistenciju u nastavnom procesu i kroz sportske aktivnosti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CFA" w:rsidRPr="002C4A67" w:rsidRDefault="005F6CF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  <w:r w:rsidRPr="002C4A67">
              <w:rPr>
                <w:rFonts w:eastAsia="Times New Roman" w:cs="Arial"/>
                <w:b/>
                <w:sz w:val="24"/>
                <w:szCs w:val="24"/>
                <w:lang w:val="bs-Latn-BA"/>
              </w:rPr>
              <w:t>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CFA" w:rsidRPr="002C4A67" w:rsidRDefault="005F6CFA" w:rsidP="000A23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</w:p>
          <w:p w:rsidR="005F6CFA" w:rsidRPr="002C4A67" w:rsidRDefault="005F6CFA" w:rsidP="000A23F8">
            <w:pPr>
              <w:jc w:val="center"/>
              <w:rPr>
                <w:rFonts w:eastAsia="Calibri" w:cs="Arial"/>
                <w:b/>
                <w:color w:val="000000"/>
                <w:sz w:val="24"/>
                <w:szCs w:val="24"/>
                <w:lang w:val="en-US"/>
              </w:rPr>
            </w:pPr>
            <w:r w:rsidRPr="002C4A67">
              <w:rPr>
                <w:rFonts w:eastAsia="Calibri" w:cs="Arial"/>
                <w:b/>
                <w:color w:val="000000"/>
                <w:sz w:val="24"/>
                <w:szCs w:val="24"/>
              </w:rPr>
              <w:t>6.000,00</w:t>
            </w:r>
          </w:p>
          <w:p w:rsidR="005F6CFA" w:rsidRPr="002C4A67" w:rsidRDefault="005F6CFA" w:rsidP="000A23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</w:p>
          <w:p w:rsidR="005F6CFA" w:rsidRPr="002C4A67" w:rsidRDefault="005F6CFA" w:rsidP="000A23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</w:p>
        </w:tc>
      </w:tr>
      <w:tr w:rsidR="005F6CFA" w:rsidTr="000A23F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hr-HR"/>
              </w:rPr>
            </w:pPr>
            <w:r w:rsidRPr="002C4A67">
              <w:rPr>
                <w:rFonts w:eastAsia="Times New Roman" w:cs="Arial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2C4A67">
              <w:rPr>
                <w:rFonts w:eastAsia="Calibri" w:cs="Arial"/>
                <w:b/>
                <w:bCs/>
                <w:color w:val="000000"/>
                <w:sz w:val="24"/>
                <w:szCs w:val="24"/>
              </w:rPr>
              <w:t>Udruženje za zaštitu kulturno-historijskog naslijeđa i edukaciju mladih "ARHIUM" Ilijaš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hr-BA"/>
              </w:rPr>
            </w:pPr>
            <w:r w:rsidRPr="002C4A67">
              <w:rPr>
                <w:rFonts w:eastAsia="Calibri" w:cs="Arial"/>
                <w:b/>
                <w:iCs/>
                <w:color w:val="000000"/>
                <w:sz w:val="24"/>
                <w:szCs w:val="24"/>
                <w:lang w:val="hr-BA"/>
              </w:rPr>
              <w:t>Podrška projektima angažiranja Rom medijatora radi povećanja obuhvata i redovnog pohađanja osnovnog obrazovanja djece romske nacionalnosti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CFA" w:rsidRPr="002C4A67" w:rsidRDefault="005F6CF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  <w:r w:rsidRPr="002C4A67">
              <w:rPr>
                <w:rFonts w:eastAsia="Times New Roman" w:cs="Arial"/>
                <w:b/>
                <w:sz w:val="24"/>
                <w:szCs w:val="24"/>
                <w:lang w:val="bs-Latn-BA"/>
              </w:rPr>
              <w:t>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CFA" w:rsidRPr="002C4A67" w:rsidRDefault="005F6CFA" w:rsidP="000A23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</w:p>
          <w:p w:rsidR="005F6CFA" w:rsidRPr="002C4A67" w:rsidRDefault="005F6CFA" w:rsidP="000A23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</w:p>
          <w:p w:rsidR="005F6CFA" w:rsidRPr="002C4A67" w:rsidRDefault="005F6CFA" w:rsidP="000A23F8">
            <w:pPr>
              <w:jc w:val="center"/>
              <w:rPr>
                <w:rFonts w:eastAsia="Calibri" w:cs="Arial"/>
                <w:b/>
                <w:color w:val="000000"/>
                <w:sz w:val="24"/>
                <w:szCs w:val="24"/>
                <w:lang w:val="en-US"/>
              </w:rPr>
            </w:pPr>
            <w:r w:rsidRPr="002C4A67">
              <w:rPr>
                <w:rFonts w:eastAsia="Calibri" w:cs="Arial"/>
                <w:b/>
                <w:color w:val="000000"/>
                <w:sz w:val="24"/>
                <w:szCs w:val="24"/>
              </w:rPr>
              <w:t>6.000,00</w:t>
            </w:r>
          </w:p>
          <w:p w:rsidR="005F6CFA" w:rsidRPr="002C4A67" w:rsidRDefault="005F6CFA" w:rsidP="000A23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</w:p>
        </w:tc>
      </w:tr>
      <w:tr w:rsidR="005F6CFA" w:rsidTr="000A23F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hr-HR"/>
              </w:rPr>
            </w:pPr>
            <w:r w:rsidRPr="002C4A67">
              <w:rPr>
                <w:rFonts w:eastAsia="Times New Roman" w:cs="Arial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2C4A67">
              <w:rPr>
                <w:rFonts w:eastAsia="Calibri" w:cs="Arial"/>
                <w:b/>
                <w:bCs/>
                <w:color w:val="000000"/>
                <w:sz w:val="24"/>
                <w:szCs w:val="24"/>
              </w:rPr>
              <w:t>JU Osnovna škola "Hasan Kikić" Gradačac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CFA" w:rsidRPr="002C4A67" w:rsidRDefault="005F6CFA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hr-BA"/>
              </w:rPr>
            </w:pPr>
            <w:r w:rsidRPr="002C4A67">
              <w:rPr>
                <w:rFonts w:eastAsia="Calibri" w:cs="Arial"/>
                <w:b/>
                <w:iCs/>
                <w:color w:val="000000"/>
                <w:sz w:val="24"/>
                <w:szCs w:val="24"/>
                <w:lang w:val="hr-BA"/>
              </w:rPr>
              <w:t>Podrška projektima angažiranja Rom medijatora radi povećanja obuhvata i redovnog pohađanja osnovnog obrazovanja djece romske nacionalnosti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CFA" w:rsidRPr="002C4A67" w:rsidRDefault="005F6CF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  <w:r w:rsidRPr="002C4A67">
              <w:rPr>
                <w:rFonts w:eastAsia="Times New Roman" w:cs="Arial"/>
                <w:b/>
                <w:sz w:val="24"/>
                <w:szCs w:val="24"/>
                <w:lang w:val="bs-Latn-BA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CFA" w:rsidRPr="002C4A67" w:rsidRDefault="005F6CFA" w:rsidP="000A23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</w:p>
          <w:p w:rsidR="005F6CFA" w:rsidRPr="002C4A67" w:rsidRDefault="005F6CFA" w:rsidP="000A23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2C4A67">
              <w:rPr>
                <w:rFonts w:eastAsia="Calibri" w:cs="Arial"/>
                <w:b/>
                <w:color w:val="000000"/>
                <w:sz w:val="24"/>
                <w:szCs w:val="24"/>
              </w:rPr>
              <w:t>5.813,00</w:t>
            </w:r>
          </w:p>
        </w:tc>
      </w:tr>
      <w:tr w:rsidR="005F6CFA" w:rsidTr="000A23F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CFA" w:rsidRPr="002C4A67" w:rsidRDefault="005F6CF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hr-HR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6CFA" w:rsidRPr="002C4A67" w:rsidRDefault="005F6CFA">
            <w:pPr>
              <w:spacing w:after="0" w:line="240" w:lineRule="auto"/>
              <w:rPr>
                <w:rFonts w:eastAsia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4A67">
              <w:rPr>
                <w:rFonts w:eastAsia="Calibri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F6CFA" w:rsidRPr="002C4A67" w:rsidRDefault="005F6CFA">
            <w:pPr>
              <w:spacing w:after="0" w:line="240" w:lineRule="auto"/>
              <w:rPr>
                <w:rFonts w:eastAsia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CFA" w:rsidRPr="002C4A67" w:rsidRDefault="005F6CFA" w:rsidP="005F6CFA">
            <w:pPr>
              <w:spacing w:after="0" w:line="240" w:lineRule="auto"/>
              <w:jc w:val="center"/>
              <w:rPr>
                <w:rFonts w:eastAsia="Calibri" w:cs="Arial"/>
                <w:b/>
                <w:iCs/>
                <w:color w:val="000000"/>
                <w:sz w:val="24"/>
                <w:szCs w:val="24"/>
                <w:lang w:val="hr-BA"/>
              </w:rPr>
            </w:pPr>
            <w:r w:rsidRPr="002C4A67">
              <w:rPr>
                <w:rFonts w:eastAsia="Calibri" w:cs="Arial"/>
                <w:b/>
                <w:iCs/>
                <w:color w:val="000000"/>
                <w:sz w:val="24"/>
                <w:szCs w:val="24"/>
                <w:lang w:val="hr-BA"/>
              </w:rPr>
              <w:t>Ukupno: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FA" w:rsidRPr="002C4A67" w:rsidRDefault="005F6CFA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CFA" w:rsidRPr="002C4A67" w:rsidRDefault="005F6CFA" w:rsidP="000A23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bs-Latn-BA"/>
              </w:rPr>
            </w:pPr>
            <w:r w:rsidRPr="002C4A67">
              <w:rPr>
                <w:rFonts w:eastAsia="Times New Roman" w:cs="Arial"/>
                <w:b/>
                <w:sz w:val="24"/>
                <w:szCs w:val="24"/>
                <w:lang w:val="bs-Latn-BA"/>
              </w:rPr>
              <w:t>42.678,00</w:t>
            </w:r>
          </w:p>
        </w:tc>
      </w:tr>
    </w:tbl>
    <w:p w:rsidR="005F6CFA" w:rsidRPr="005F6CFA" w:rsidRDefault="005F6CFA" w:rsidP="005F6CFA">
      <w:pPr>
        <w:pStyle w:val="ListParagraph"/>
        <w:rPr>
          <w:lang w:val="en-US"/>
        </w:rPr>
      </w:pPr>
    </w:p>
    <w:p w:rsidR="005F6CFA" w:rsidRDefault="005F6CFA" w:rsidP="002C4A67">
      <w:pPr>
        <w:pStyle w:val="ListParagraph"/>
      </w:pPr>
    </w:p>
    <w:p w:rsidR="005F6CFA" w:rsidRDefault="002C4A67" w:rsidP="007515B0">
      <w:pPr>
        <w:pStyle w:val="ListParagraph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Evidencija nepotpunih aplikacija i aplikacija koje nisu zadovoljile propisane uslove navedene u Javnom pozivu u okviru programa</w:t>
      </w:r>
    </w:p>
    <w:p w:rsidR="00727A5A" w:rsidRPr="005F6CFA" w:rsidRDefault="00727A5A" w:rsidP="002C4A67">
      <w:pPr>
        <w:pStyle w:val="ListParagraph"/>
        <w:rPr>
          <w:b/>
          <w:lang w:val="hr-BA"/>
        </w:rPr>
      </w:pPr>
    </w:p>
    <w:tbl>
      <w:tblPr>
        <w:tblStyle w:val="TableGrid"/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4"/>
        <w:gridCol w:w="3963"/>
        <w:gridCol w:w="2594"/>
        <w:gridCol w:w="2188"/>
      </w:tblGrid>
      <w:tr w:rsidR="005F6CFA" w:rsidTr="005D57F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67" w:rsidRPr="00EA7FD3" w:rsidRDefault="002C4A67" w:rsidP="005D57F7">
            <w:pPr>
              <w:jc w:val="center"/>
              <w:rPr>
                <w:rFonts w:cs="Arial"/>
                <w:b/>
                <w:sz w:val="24"/>
                <w:szCs w:val="24"/>
                <w:lang w:val="hr-BA"/>
              </w:rPr>
            </w:pPr>
            <w:r w:rsidRPr="00EA7FD3">
              <w:rPr>
                <w:rFonts w:cs="Arial"/>
                <w:b/>
                <w:sz w:val="24"/>
                <w:szCs w:val="24"/>
                <w:lang w:val="hr-BA"/>
              </w:rPr>
              <w:t>Red.</w:t>
            </w:r>
          </w:p>
          <w:p w:rsidR="005F6CFA" w:rsidRPr="00EA7FD3" w:rsidRDefault="002C4A67" w:rsidP="005D57F7">
            <w:pPr>
              <w:jc w:val="center"/>
              <w:rPr>
                <w:rFonts w:cs="Arial"/>
                <w:b/>
                <w:sz w:val="24"/>
                <w:szCs w:val="24"/>
                <w:lang w:val="hr-BA"/>
              </w:rPr>
            </w:pPr>
            <w:r w:rsidRPr="00EA7FD3">
              <w:rPr>
                <w:rFonts w:cs="Arial"/>
                <w:b/>
                <w:sz w:val="24"/>
                <w:szCs w:val="24"/>
                <w:lang w:val="hr-BA"/>
              </w:rPr>
              <w:t>br.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FA" w:rsidRPr="00EA7FD3" w:rsidRDefault="005F6CFA" w:rsidP="005D57F7">
            <w:pPr>
              <w:jc w:val="center"/>
              <w:rPr>
                <w:rFonts w:cs="Arial"/>
                <w:b/>
                <w:sz w:val="24"/>
                <w:szCs w:val="24"/>
                <w:lang w:val="hr-BA"/>
              </w:rPr>
            </w:pPr>
            <w:r w:rsidRPr="00EA7FD3">
              <w:rPr>
                <w:rFonts w:eastAsia="Calibri" w:cs="Arial"/>
                <w:b/>
                <w:sz w:val="24"/>
                <w:szCs w:val="24"/>
                <w:lang w:val="hr-BA"/>
              </w:rPr>
              <w:t>Naziv podnosioca zahtjeva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FA" w:rsidRPr="00EA7FD3" w:rsidRDefault="005F6CFA" w:rsidP="005D57F7">
            <w:pPr>
              <w:jc w:val="center"/>
              <w:rPr>
                <w:rFonts w:cs="Arial"/>
                <w:b/>
                <w:sz w:val="24"/>
                <w:szCs w:val="24"/>
                <w:lang w:val="hr-BA"/>
              </w:rPr>
            </w:pPr>
            <w:r w:rsidRPr="00EA7FD3">
              <w:rPr>
                <w:rFonts w:eastAsia="Calibri" w:cs="Arial"/>
                <w:b/>
                <w:sz w:val="24"/>
                <w:szCs w:val="24"/>
                <w:lang w:val="hr-BA"/>
              </w:rPr>
              <w:t>Svrha projekta – naziv projekta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FA" w:rsidRPr="00EA7FD3" w:rsidRDefault="005F6CFA" w:rsidP="005D57F7">
            <w:pPr>
              <w:jc w:val="center"/>
              <w:rPr>
                <w:rFonts w:cs="Arial"/>
                <w:b/>
                <w:sz w:val="24"/>
                <w:szCs w:val="24"/>
                <w:lang w:val="hr-BA"/>
              </w:rPr>
            </w:pPr>
            <w:r w:rsidRPr="00EA7FD3">
              <w:rPr>
                <w:rFonts w:cs="Arial"/>
                <w:b/>
                <w:sz w:val="24"/>
                <w:szCs w:val="24"/>
                <w:lang w:val="hr-BA"/>
              </w:rPr>
              <w:t>Napomena</w:t>
            </w:r>
          </w:p>
        </w:tc>
      </w:tr>
      <w:tr w:rsidR="005F6CFA" w:rsidTr="00727A5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FA" w:rsidRPr="00EA7FD3" w:rsidRDefault="005F6CFA" w:rsidP="00727A5A">
            <w:pPr>
              <w:rPr>
                <w:rFonts w:cs="Arial"/>
                <w:sz w:val="24"/>
                <w:szCs w:val="24"/>
                <w:lang w:val="hr-BA"/>
              </w:rPr>
            </w:pPr>
            <w:r w:rsidRPr="00EA7FD3">
              <w:rPr>
                <w:rFonts w:cs="Arial"/>
                <w:sz w:val="24"/>
                <w:szCs w:val="24"/>
                <w:lang w:val="hr-B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FA" w:rsidRPr="00EA7FD3" w:rsidRDefault="005F6CFA" w:rsidP="00727A5A">
            <w:pPr>
              <w:rPr>
                <w:rFonts w:eastAsia="Calibri" w:cs="Arial"/>
                <w:b/>
                <w:sz w:val="24"/>
                <w:szCs w:val="24"/>
                <w:lang w:val="hr-BA"/>
              </w:rPr>
            </w:pPr>
            <w:r w:rsidRPr="00EA7FD3">
              <w:rPr>
                <w:rFonts w:eastAsia="Calibri" w:cs="Arial"/>
                <w:bCs/>
                <w:color w:val="000000"/>
                <w:sz w:val="24"/>
                <w:szCs w:val="24"/>
              </w:rPr>
              <w:t>JU Osnovna škola "Grbavica II" Sarajevo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FA" w:rsidRPr="00EA7FD3" w:rsidRDefault="005F6CFA" w:rsidP="00727A5A">
            <w:pPr>
              <w:rPr>
                <w:rFonts w:eastAsia="Calibri" w:cs="Arial"/>
                <w:b/>
                <w:sz w:val="24"/>
                <w:szCs w:val="24"/>
                <w:lang w:val="hr-BA"/>
              </w:rPr>
            </w:pPr>
            <w:r w:rsidRPr="00EA7FD3">
              <w:rPr>
                <w:rFonts w:eastAsia="Calibri" w:cs="Arial"/>
                <w:iCs/>
                <w:color w:val="000000"/>
                <w:sz w:val="24"/>
                <w:szCs w:val="24"/>
                <w:lang w:val="hr-BA"/>
              </w:rPr>
              <w:t>Podrška projektima angažiranja Rom medijatora radi povećanja obuhvata i redovnog pohađanja osnovnog obrazovanja djece romske nacionalnosti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A" w:rsidRPr="00EA7FD3" w:rsidRDefault="005F6CFA" w:rsidP="00727A5A">
            <w:pPr>
              <w:rPr>
                <w:rFonts w:eastAsia="Times New Roman" w:cs="Arial"/>
                <w:sz w:val="24"/>
                <w:szCs w:val="24"/>
                <w:lang w:val="hr-BA" w:eastAsia="hr-HR"/>
              </w:rPr>
            </w:pPr>
            <w:r w:rsidRPr="00EA7FD3">
              <w:rPr>
                <w:rFonts w:eastAsia="Times New Roman" w:cs="Arial"/>
                <w:sz w:val="24"/>
                <w:szCs w:val="24"/>
                <w:lang w:val="hr-BA" w:eastAsia="hr-HR"/>
              </w:rPr>
              <w:t>Nije dostavljena</w:t>
            </w:r>
          </w:p>
          <w:p w:rsidR="005F6CFA" w:rsidRPr="00EA7FD3" w:rsidRDefault="005F6CFA" w:rsidP="00727A5A">
            <w:pPr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EA7FD3">
              <w:rPr>
                <w:rFonts w:eastAsia="Times New Roman" w:cs="Arial"/>
                <w:sz w:val="24"/>
                <w:szCs w:val="24"/>
                <w:lang w:val="hr-BA" w:eastAsia="hr-HR"/>
              </w:rPr>
              <w:t>kompletna dokumentacija propisana navedenim javnim pozivom</w:t>
            </w:r>
          </w:p>
          <w:p w:rsidR="005F6CFA" w:rsidRPr="00EA7FD3" w:rsidRDefault="005F6CFA" w:rsidP="00727A5A">
            <w:pPr>
              <w:rPr>
                <w:rFonts w:cs="Arial"/>
                <w:b/>
                <w:sz w:val="24"/>
                <w:szCs w:val="24"/>
                <w:lang w:val="hr-BA"/>
              </w:rPr>
            </w:pPr>
          </w:p>
        </w:tc>
      </w:tr>
      <w:tr w:rsidR="005F6CFA" w:rsidTr="00727A5A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FA" w:rsidRPr="00EA7FD3" w:rsidRDefault="005F6CFA" w:rsidP="00727A5A">
            <w:pPr>
              <w:rPr>
                <w:rFonts w:cs="Arial"/>
                <w:sz w:val="24"/>
                <w:szCs w:val="24"/>
                <w:lang w:val="hr-BA"/>
              </w:rPr>
            </w:pPr>
            <w:r w:rsidRPr="00EA7FD3">
              <w:rPr>
                <w:rFonts w:cs="Arial"/>
                <w:sz w:val="24"/>
                <w:szCs w:val="24"/>
                <w:lang w:val="hr-B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FA" w:rsidRPr="00EA7FD3" w:rsidRDefault="005F6CFA" w:rsidP="00727A5A">
            <w:pPr>
              <w:rPr>
                <w:rFonts w:eastAsia="Calibri" w:cs="Arial"/>
                <w:bCs/>
                <w:color w:val="000000"/>
                <w:sz w:val="24"/>
                <w:szCs w:val="24"/>
              </w:rPr>
            </w:pPr>
            <w:r w:rsidRPr="00EA7FD3">
              <w:rPr>
                <w:rFonts w:eastAsia="Calibri" w:cs="Arial"/>
                <w:bCs/>
                <w:color w:val="000000"/>
                <w:sz w:val="24"/>
                <w:szCs w:val="24"/>
              </w:rPr>
              <w:t>JU Druga osnovna škola Ilidža/Hrasnica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FA" w:rsidRPr="00EA7FD3" w:rsidRDefault="005F6CFA" w:rsidP="00727A5A">
            <w:pPr>
              <w:rPr>
                <w:rFonts w:eastAsia="Calibri" w:cs="Arial"/>
                <w:iCs/>
                <w:color w:val="000000"/>
                <w:sz w:val="24"/>
                <w:szCs w:val="24"/>
                <w:lang w:val="hr-BA"/>
              </w:rPr>
            </w:pPr>
            <w:r w:rsidRPr="00EA7FD3">
              <w:rPr>
                <w:rFonts w:cs="Arial"/>
                <w:iCs/>
                <w:sz w:val="24"/>
                <w:szCs w:val="24"/>
              </w:rPr>
              <w:t>Rom medijator za jednake šanse u obrazovanju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FA" w:rsidRPr="00EA7FD3" w:rsidRDefault="005F6CFA" w:rsidP="00727A5A">
            <w:pPr>
              <w:rPr>
                <w:rFonts w:eastAsia="Times New Roman" w:cs="Arial"/>
                <w:sz w:val="24"/>
                <w:szCs w:val="24"/>
                <w:lang w:val="hr-BA" w:eastAsia="hr-HR"/>
              </w:rPr>
            </w:pPr>
            <w:r w:rsidRPr="00EA7FD3">
              <w:rPr>
                <w:rFonts w:eastAsia="Times New Roman" w:cs="Arial"/>
                <w:sz w:val="24"/>
                <w:szCs w:val="24"/>
                <w:lang w:val="hr-BA" w:eastAsia="hr-HR"/>
              </w:rPr>
              <w:t>Školi su odobrena sredstva za projekat „</w:t>
            </w:r>
            <w:r w:rsidRPr="00EA7FD3">
              <w:rPr>
                <w:rFonts w:cs="Arial"/>
                <w:iCs/>
                <w:color w:val="000000"/>
                <w:sz w:val="24"/>
                <w:szCs w:val="24"/>
                <w:lang w:val="hr-BA"/>
              </w:rPr>
              <w:t>Obrazovanjem gradimo budućnost za Rome” u okviru ovog programa, te ne može biti podržana za 2 projekta u okviru istog programa</w:t>
            </w:r>
          </w:p>
        </w:tc>
      </w:tr>
    </w:tbl>
    <w:p w:rsidR="005F6CFA" w:rsidRPr="005F6CFA" w:rsidRDefault="005F6CFA" w:rsidP="000E7A5A">
      <w:pPr>
        <w:pStyle w:val="ListParagraph"/>
        <w:rPr>
          <w:lang w:val="hr-BA"/>
        </w:rPr>
      </w:pPr>
    </w:p>
    <w:p w:rsidR="004E387D" w:rsidRPr="004E387D" w:rsidRDefault="004E387D" w:rsidP="004E387D"/>
    <w:p w:rsidR="004E387D" w:rsidRDefault="004E387D" w:rsidP="004E387D"/>
    <w:p w:rsidR="005206B6" w:rsidRDefault="005206B6" w:rsidP="004E387D"/>
    <w:p w:rsidR="005206B6" w:rsidRDefault="005206B6" w:rsidP="004E387D"/>
    <w:p w:rsidR="00C00A31" w:rsidRPr="007515B0" w:rsidRDefault="00C00A31" w:rsidP="00C00A31">
      <w:pPr>
        <w:spacing w:after="0" w:line="240" w:lineRule="auto"/>
        <w:jc w:val="both"/>
        <w:rPr>
          <w:b/>
          <w:sz w:val="28"/>
          <w:szCs w:val="28"/>
        </w:rPr>
      </w:pPr>
      <w:r w:rsidRPr="00C00A31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 w:rsidRPr="007515B0">
        <w:rPr>
          <w:b/>
          <w:sz w:val="28"/>
          <w:szCs w:val="28"/>
        </w:rPr>
        <w:t>. „Podrška projektima obuke, stručnog osposobljavanja i usavršavanja odraslih osoba s fokusom na žene radi lakše integracije na tržište rada“</w:t>
      </w:r>
    </w:p>
    <w:p w:rsidR="005206B6" w:rsidRDefault="005206B6" w:rsidP="004E387D"/>
    <w:p w:rsidR="007515B0" w:rsidRPr="007515B0" w:rsidRDefault="007515B0" w:rsidP="007515B0">
      <w:pPr>
        <w:spacing w:after="0" w:line="240" w:lineRule="auto"/>
        <w:jc w:val="both"/>
        <w:rPr>
          <w:rFonts w:cs="Arial"/>
          <w:b/>
          <w:sz w:val="24"/>
          <w:szCs w:val="24"/>
          <w:lang w:val="hr-BA"/>
        </w:rPr>
      </w:pPr>
      <w:r w:rsidRPr="007515B0">
        <w:rPr>
          <w:rFonts w:cs="Arial"/>
          <w:b/>
          <w:sz w:val="24"/>
          <w:szCs w:val="24"/>
          <w:lang w:val="hr-BA"/>
        </w:rPr>
        <w:t>Napomena: U okviru navedenog programa finansijski će biti podržano 9 najbolje ocijenjenih projekata, sa kojima će biti potpisan ugovor o sufinansiranju projekta iz oblasti predškolskog, osnovnog i srednjeg obrazovanja</w:t>
      </w:r>
    </w:p>
    <w:p w:rsidR="005206B6" w:rsidRDefault="005206B6" w:rsidP="004E387D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18"/>
        <w:gridCol w:w="3454"/>
        <w:gridCol w:w="1022"/>
        <w:gridCol w:w="1525"/>
      </w:tblGrid>
      <w:tr w:rsidR="007515B0" w:rsidRPr="007515B0" w:rsidTr="00F075B9">
        <w:trPr>
          <w:jc w:val="center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15B0" w:rsidRPr="007515B0" w:rsidRDefault="007515B0" w:rsidP="007515B0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hr-BA"/>
              </w:rPr>
            </w:pPr>
            <w:r w:rsidRPr="007515B0">
              <w:rPr>
                <w:rFonts w:eastAsia="Calibri" w:cs="Arial"/>
                <w:b/>
                <w:sz w:val="24"/>
                <w:szCs w:val="24"/>
                <w:lang w:val="hr-BA"/>
              </w:rPr>
              <w:t>R.</w:t>
            </w:r>
          </w:p>
          <w:p w:rsidR="007515B0" w:rsidRPr="007515B0" w:rsidRDefault="007515B0" w:rsidP="007515B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7515B0">
              <w:rPr>
                <w:rFonts w:eastAsia="Calibri" w:cs="Arial"/>
                <w:b/>
                <w:sz w:val="24"/>
                <w:szCs w:val="24"/>
                <w:lang w:val="hr-BA"/>
              </w:rPr>
              <w:t>br.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15B0" w:rsidRPr="007515B0" w:rsidRDefault="007515B0" w:rsidP="007515B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7515B0">
              <w:rPr>
                <w:rFonts w:eastAsia="Calibri" w:cs="Arial"/>
                <w:b/>
                <w:sz w:val="24"/>
                <w:szCs w:val="24"/>
                <w:lang w:val="hr-BA"/>
              </w:rPr>
              <w:t>Naziv podnosioca zahtjeva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15B0" w:rsidRPr="007515B0" w:rsidRDefault="007515B0" w:rsidP="007515B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7515B0">
              <w:rPr>
                <w:rFonts w:eastAsia="Calibri" w:cs="Arial"/>
                <w:b/>
                <w:sz w:val="24"/>
                <w:szCs w:val="24"/>
                <w:lang w:val="hr-BA"/>
              </w:rPr>
              <w:t>Svrha projekta – naziv projekta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15B0" w:rsidRPr="004357D7" w:rsidRDefault="007515B0" w:rsidP="007515B0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357D7">
              <w:rPr>
                <w:rFonts w:cs="Arial"/>
                <w:b/>
                <w:bCs/>
                <w:sz w:val="24"/>
                <w:szCs w:val="24"/>
              </w:rPr>
              <w:t>Ocjena</w:t>
            </w:r>
          </w:p>
          <w:p w:rsidR="007515B0" w:rsidRPr="007515B0" w:rsidRDefault="007515B0" w:rsidP="007515B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4357D7">
              <w:rPr>
                <w:rFonts w:cs="Arial"/>
                <w:b/>
                <w:bCs/>
                <w:sz w:val="24"/>
                <w:szCs w:val="24"/>
              </w:rPr>
              <w:t xml:space="preserve">(Broj bodova od max. </w:t>
            </w:r>
            <w:r>
              <w:rPr>
                <w:rFonts w:cs="Arial"/>
                <w:b/>
                <w:bCs/>
                <w:sz w:val="24"/>
                <w:szCs w:val="24"/>
              </w:rPr>
              <w:t>75</w:t>
            </w:r>
            <w:r w:rsidRPr="004357D7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15B0" w:rsidRPr="007515B0" w:rsidRDefault="007515B0" w:rsidP="007515B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7515B0"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  <w:t>Iznos</w:t>
            </w:r>
          </w:p>
        </w:tc>
      </w:tr>
      <w:tr w:rsidR="007515B0" w:rsidRPr="007515B0" w:rsidTr="00F075B9">
        <w:trPr>
          <w:jc w:val="center"/>
        </w:trPr>
        <w:tc>
          <w:tcPr>
            <w:tcW w:w="5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7515B0"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 xml:space="preserve">Udruga za razvoj </w:t>
            </w:r>
            <w:r w:rsidRPr="007515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lastRenderedPageBreak/>
              <w:t>hraniteljstva, zaštitu djece i obitelji "Suncokret" Kiseljak</w:t>
            </w:r>
          </w:p>
        </w:tc>
        <w:tc>
          <w:tcPr>
            <w:tcW w:w="3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lastRenderedPageBreak/>
              <w:t xml:space="preserve">Žene za BiH - društvo jednakih </w:t>
            </w: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lastRenderedPageBreak/>
              <w:t>mogućnosti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15B0" w:rsidRPr="007515B0" w:rsidRDefault="007515B0" w:rsidP="007515B0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lastRenderedPageBreak/>
              <w:t>70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8.990,00</w:t>
            </w:r>
          </w:p>
        </w:tc>
      </w:tr>
      <w:tr w:rsidR="007515B0" w:rsidRPr="007515B0" w:rsidTr="00F075B9">
        <w:trPr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7515B0"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  <w:lastRenderedPageBreak/>
              <w:t>2.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Udruženje za umjetnost, kulturu i edukaciju "Kaligraf" Mostar</w:t>
            </w:r>
          </w:p>
        </w:tc>
        <w:tc>
          <w:tcPr>
            <w:tcW w:w="3454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Ornamentika naših ruku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7515B0" w:rsidRPr="007515B0" w:rsidRDefault="007515B0" w:rsidP="007515B0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70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9.000,00</w:t>
            </w:r>
          </w:p>
        </w:tc>
      </w:tr>
      <w:tr w:rsidR="007515B0" w:rsidRPr="007515B0" w:rsidTr="00F075B9">
        <w:trPr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7515B0"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  <w:t>3.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Kulturno-turistička i edukacijsko ekološka udruga "EHOO" Čapljina</w:t>
            </w:r>
          </w:p>
        </w:tc>
        <w:tc>
          <w:tcPr>
            <w:tcW w:w="3454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Osposobljavanje i usavršavanje žena radi lakše integracije na tržište rada kroz socijalno poduzetništvo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7515B0" w:rsidRPr="007515B0" w:rsidRDefault="007515B0" w:rsidP="007515B0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69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8.990,00</w:t>
            </w:r>
          </w:p>
        </w:tc>
      </w:tr>
      <w:tr w:rsidR="007515B0" w:rsidRPr="007515B0" w:rsidTr="00F075B9">
        <w:trPr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7515B0">
              <w:rPr>
                <w:rFonts w:eastAsia="Times New Roman" w:cs="Arial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JU Mješovita srednja ekonomsko-hemijska škola Lukavac</w:t>
            </w:r>
          </w:p>
        </w:tc>
        <w:tc>
          <w:tcPr>
            <w:tcW w:w="3454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Praktična frizerska obuka žena sela Mira Turija i UG Aktivno starenje Lukavac Grad "Što mogu drugi, mogu i ja"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7515B0" w:rsidRPr="007515B0" w:rsidRDefault="007515B0" w:rsidP="007515B0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62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5.625,00</w:t>
            </w:r>
          </w:p>
        </w:tc>
      </w:tr>
      <w:tr w:rsidR="007515B0" w:rsidRPr="007515B0" w:rsidTr="00F075B9">
        <w:trPr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7515B0">
              <w:rPr>
                <w:rFonts w:eastAsia="Times New Roman" w:cs="Arial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Udruga za poduzetništvo, agroturizam i žene - Attivo Kupres</w:t>
            </w:r>
          </w:p>
        </w:tc>
        <w:tc>
          <w:tcPr>
            <w:tcW w:w="3454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Stručno osposobljavanje i usavršavanje znanja njemačkog jezika odraslih osoba i učenika s fokusom na žene radi lakše integracije na tržište rada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7515B0" w:rsidRPr="007515B0" w:rsidRDefault="007515B0" w:rsidP="007515B0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60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8.547,00</w:t>
            </w:r>
          </w:p>
        </w:tc>
      </w:tr>
      <w:tr w:rsidR="007515B0" w:rsidRPr="007515B0" w:rsidTr="00F075B9">
        <w:trPr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7515B0">
              <w:rPr>
                <w:rFonts w:eastAsia="Times New Roman" w:cs="Arial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Udruženje "BERI SE" Sarajevo</w:t>
            </w:r>
          </w:p>
        </w:tc>
        <w:tc>
          <w:tcPr>
            <w:tcW w:w="3454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Berise Akademija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7515B0" w:rsidRPr="007515B0" w:rsidRDefault="007515B0" w:rsidP="007515B0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60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8.100,00</w:t>
            </w:r>
          </w:p>
        </w:tc>
      </w:tr>
      <w:tr w:rsidR="007515B0" w:rsidRPr="007515B0" w:rsidTr="00F075B9">
        <w:trPr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</w:pPr>
            <w:r w:rsidRPr="007515B0">
              <w:rPr>
                <w:rFonts w:eastAsia="Times New Roman" w:cs="Arial"/>
                <w:b/>
                <w:sz w:val="24"/>
                <w:szCs w:val="24"/>
                <w:lang w:val="hr-BA" w:eastAsia="hr-HR"/>
              </w:rPr>
              <w:t>7.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Udruženje za očuvanje kulturnog naslijeđa i tradicije "Sahan" Vogošća</w:t>
            </w:r>
          </w:p>
        </w:tc>
        <w:tc>
          <w:tcPr>
            <w:tcW w:w="3454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Kreacijom inspirativnih ideja do ekonomskog osnaživanja žena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7515B0" w:rsidRPr="007515B0" w:rsidRDefault="007515B0" w:rsidP="007515B0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60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6.750,00</w:t>
            </w:r>
          </w:p>
        </w:tc>
      </w:tr>
      <w:tr w:rsidR="007515B0" w:rsidRPr="007515B0" w:rsidTr="00F075B9">
        <w:trPr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7515B0">
              <w:rPr>
                <w:rFonts w:eastAsia="Times New Roman" w:cs="Arial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Udruga za poticanje, razvoj i promociju kvaliteta života - Mreža, Mostar</w:t>
            </w:r>
          </w:p>
        </w:tc>
        <w:tc>
          <w:tcPr>
            <w:tcW w:w="3454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Obuka za stjecanje soft skills vještina za žene u Općini "Prozor- Rama"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7515B0" w:rsidRPr="007515B0" w:rsidRDefault="007515B0" w:rsidP="007515B0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48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8.928,00</w:t>
            </w:r>
          </w:p>
        </w:tc>
      </w:tr>
      <w:tr w:rsidR="007515B0" w:rsidRPr="007515B0" w:rsidTr="00F075B9">
        <w:trPr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7515B0">
              <w:rPr>
                <w:rFonts w:eastAsia="Times New Roman" w:cs="Arial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Udruga "Volim Vitez" Vitez</w:t>
            </w:r>
          </w:p>
        </w:tc>
        <w:tc>
          <w:tcPr>
            <w:tcW w:w="3454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Informatička pismenost žena u cilju osposoblja-vanja i usavršavanja za tržište rada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7515B0" w:rsidRPr="007515B0" w:rsidRDefault="007515B0" w:rsidP="007515B0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43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bs-Latn-BA" w:eastAsia="bs-Latn-BA"/>
              </w:rPr>
              <w:t>4.680,00</w:t>
            </w:r>
          </w:p>
        </w:tc>
      </w:tr>
      <w:tr w:rsidR="007515B0" w:rsidRPr="007515B0" w:rsidTr="00F075B9">
        <w:trPr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7515B0">
              <w:rPr>
                <w:rFonts w:eastAsia="Times New Roman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cs="Arial"/>
                <w:bCs/>
                <w:color w:val="000000"/>
                <w:sz w:val="24"/>
                <w:szCs w:val="24"/>
                <w:lang w:val="bs-Latn-BA" w:eastAsia="bs-Latn-BA"/>
              </w:rPr>
              <w:t>UG "Centar za obrazovanje i druženje" Jajce</w:t>
            </w:r>
          </w:p>
        </w:tc>
        <w:tc>
          <w:tcPr>
            <w:tcW w:w="3454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  <w:t>Obrazovanje gradi bolju budućnost</w:t>
            </w:r>
          </w:p>
        </w:tc>
        <w:tc>
          <w:tcPr>
            <w:tcW w:w="1022" w:type="dxa"/>
            <w:shd w:val="clear" w:color="auto" w:fill="FFFFFF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iCs/>
                <w:color w:val="000000"/>
                <w:sz w:val="24"/>
                <w:szCs w:val="24"/>
                <w:lang w:val="bs-Latn-BA" w:eastAsia="bs-Latn-BA"/>
              </w:rPr>
              <w:t>32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7515B0" w:rsidRPr="007515B0" w:rsidTr="00F075B9">
        <w:trPr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7515B0">
              <w:rPr>
                <w:rFonts w:eastAsia="Times New Roman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cs="Arial"/>
                <w:bCs/>
                <w:color w:val="000000"/>
                <w:sz w:val="24"/>
                <w:szCs w:val="24"/>
                <w:lang w:val="bs-Latn-BA" w:eastAsia="bs-Latn-BA"/>
              </w:rPr>
              <w:t>UDRUŽENJE pedagoga Unsko-sanskog kantona Bihać</w:t>
            </w:r>
          </w:p>
        </w:tc>
        <w:tc>
          <w:tcPr>
            <w:tcW w:w="3454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  <w:t>Podrška mentalnom zdravlju pedagoga i psihologa Unsko-sanskog kantona: Trening socio-emocionalnih kompetencija</w:t>
            </w:r>
          </w:p>
        </w:tc>
        <w:tc>
          <w:tcPr>
            <w:tcW w:w="1022" w:type="dxa"/>
            <w:shd w:val="clear" w:color="auto" w:fill="FFFFFF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iCs/>
                <w:color w:val="000000"/>
                <w:sz w:val="24"/>
                <w:szCs w:val="24"/>
                <w:lang w:val="bs-Latn-BA" w:eastAsia="bs-Latn-BA"/>
              </w:rPr>
              <w:t>28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7515B0" w:rsidRPr="007515B0" w:rsidTr="00F075B9">
        <w:trPr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7515B0">
              <w:rPr>
                <w:rFonts w:eastAsia="Times New Roman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cs="Arial"/>
                <w:bCs/>
                <w:color w:val="000000"/>
                <w:sz w:val="24"/>
                <w:szCs w:val="24"/>
                <w:lang w:val="bs-Latn-BA" w:eastAsia="bs-Latn-BA"/>
              </w:rPr>
              <w:t>Udruženje Projekat Zavidovići</w:t>
            </w:r>
          </w:p>
        </w:tc>
        <w:tc>
          <w:tcPr>
            <w:tcW w:w="3454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rPr>
                <w:rFonts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  <w:t>Informatičko opismenjavanje žena srednje dobi za lakšu integraciju na tržište rada</w:t>
            </w:r>
          </w:p>
        </w:tc>
        <w:tc>
          <w:tcPr>
            <w:tcW w:w="1022" w:type="dxa"/>
            <w:shd w:val="clear" w:color="auto" w:fill="FFFFFF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7515B0">
              <w:rPr>
                <w:rFonts w:eastAsia="Times New Roman" w:cs="Arial"/>
                <w:iCs/>
                <w:color w:val="000000"/>
                <w:sz w:val="24"/>
                <w:szCs w:val="24"/>
                <w:lang w:val="bs-Latn-BA" w:eastAsia="bs-Latn-BA"/>
              </w:rPr>
              <w:t>24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7515B0" w:rsidRPr="007515B0" w:rsidTr="00F075B9">
        <w:trPr>
          <w:jc w:val="center"/>
        </w:trPr>
        <w:tc>
          <w:tcPr>
            <w:tcW w:w="7092" w:type="dxa"/>
            <w:gridSpan w:val="3"/>
            <w:shd w:val="clear" w:color="auto" w:fill="FFFFFF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hr-BA"/>
              </w:rPr>
            </w:pPr>
          </w:p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hr-BA"/>
              </w:rPr>
            </w:pPr>
            <w:r w:rsidRPr="007515B0">
              <w:rPr>
                <w:rFonts w:eastAsia="Calibri" w:cs="Arial"/>
                <w:b/>
                <w:sz w:val="24"/>
                <w:szCs w:val="24"/>
                <w:lang w:val="hr-BA"/>
              </w:rPr>
              <w:t>Ukupno:</w:t>
            </w:r>
          </w:p>
        </w:tc>
        <w:tc>
          <w:tcPr>
            <w:tcW w:w="1022" w:type="dxa"/>
            <w:shd w:val="clear" w:color="auto" w:fill="FFFFFF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val="hr-BA" w:eastAsia="hr-HR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7515B0" w:rsidRPr="007515B0" w:rsidRDefault="007515B0" w:rsidP="005E1D5C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val="hr-BA" w:eastAsia="hr-HR"/>
              </w:rPr>
            </w:pPr>
            <w:r w:rsidRPr="007515B0">
              <w:rPr>
                <w:rFonts w:eastAsia="Times New Roman" w:cs="Arial"/>
                <w:b/>
                <w:noProof/>
                <w:sz w:val="24"/>
                <w:szCs w:val="24"/>
                <w:lang w:val="hr-BA" w:eastAsia="hr-HR"/>
              </w:rPr>
              <w:fldChar w:fldCharType="begin"/>
            </w:r>
            <w:r w:rsidRPr="007515B0">
              <w:rPr>
                <w:rFonts w:eastAsia="Times New Roman" w:cs="Arial"/>
                <w:b/>
                <w:noProof/>
                <w:sz w:val="24"/>
                <w:szCs w:val="24"/>
                <w:lang w:val="hr-BA" w:eastAsia="hr-HR"/>
              </w:rPr>
              <w:instrText xml:space="preserve"> =SUM(ABOVE) </w:instrText>
            </w:r>
            <w:r w:rsidRPr="007515B0">
              <w:rPr>
                <w:rFonts w:eastAsia="Times New Roman" w:cs="Arial"/>
                <w:b/>
                <w:noProof/>
                <w:sz w:val="24"/>
                <w:szCs w:val="24"/>
                <w:lang w:val="hr-BA" w:eastAsia="hr-HR"/>
              </w:rPr>
              <w:fldChar w:fldCharType="separate"/>
            </w:r>
            <w:r w:rsidRPr="007515B0">
              <w:rPr>
                <w:rFonts w:eastAsia="Times New Roman" w:cs="Arial"/>
                <w:b/>
                <w:noProof/>
                <w:sz w:val="24"/>
                <w:szCs w:val="24"/>
                <w:lang w:val="hr-BA" w:eastAsia="hr-HR"/>
              </w:rPr>
              <w:t>69.610</w:t>
            </w:r>
            <w:r w:rsidRPr="007515B0">
              <w:rPr>
                <w:rFonts w:eastAsia="Times New Roman" w:cs="Arial"/>
                <w:b/>
                <w:noProof/>
                <w:sz w:val="24"/>
                <w:szCs w:val="24"/>
                <w:lang w:val="hr-BA" w:eastAsia="hr-HR"/>
              </w:rPr>
              <w:fldChar w:fldCharType="end"/>
            </w:r>
            <w:r w:rsidRPr="007515B0">
              <w:rPr>
                <w:rFonts w:eastAsia="Times New Roman" w:cs="Arial"/>
                <w:b/>
                <w:noProof/>
                <w:sz w:val="24"/>
                <w:szCs w:val="24"/>
                <w:lang w:val="hr-BA" w:eastAsia="hr-HR"/>
              </w:rPr>
              <w:t>,00</w:t>
            </w:r>
          </w:p>
        </w:tc>
      </w:tr>
    </w:tbl>
    <w:p w:rsidR="00C46B4D" w:rsidRDefault="00C46B4D" w:rsidP="004E387D">
      <w:pPr>
        <w:jc w:val="center"/>
        <w:rPr>
          <w:b/>
          <w:sz w:val="28"/>
          <w:szCs w:val="28"/>
          <w:lang w:val="hr-BA"/>
        </w:rPr>
      </w:pPr>
    </w:p>
    <w:p w:rsidR="005E1D5C" w:rsidRDefault="005E1D5C" w:rsidP="005E1D5C">
      <w:pPr>
        <w:pStyle w:val="ListParagraph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Evidencija nepotpunih aplikacija i aplikacija koje nisu zadovoljile propisane uslove navedene u Javnom pozivu u okviru programa</w:t>
      </w:r>
    </w:p>
    <w:p w:rsidR="005E1D5C" w:rsidRDefault="005E1D5C" w:rsidP="005E1D5C">
      <w:pPr>
        <w:pStyle w:val="ListParagraph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124BA" w:rsidRDefault="00B124BA" w:rsidP="005E1D5C">
      <w:pPr>
        <w:pStyle w:val="ListParagraph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084"/>
        <w:gridCol w:w="3544"/>
        <w:gridCol w:w="2409"/>
      </w:tblGrid>
      <w:tr w:rsidR="00CC37DA" w:rsidRPr="004209E7" w:rsidTr="00245B84">
        <w:trPr>
          <w:jc w:val="center"/>
        </w:trPr>
        <w:tc>
          <w:tcPr>
            <w:tcW w:w="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C37DA" w:rsidRPr="001F2C25" w:rsidRDefault="00CC37DA" w:rsidP="00CC37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lastRenderedPageBreak/>
              <w:t>R. br.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C37DA" w:rsidRPr="001F2C25" w:rsidRDefault="00CC37DA" w:rsidP="00CC37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Naziv podnosioca zahtjeva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C37DA" w:rsidRPr="001F2C25" w:rsidRDefault="00CC37DA" w:rsidP="00CC37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  <w:lang w:val="bs-Latn-BA" w:eastAsia="bs-Latn-BA"/>
              </w:rPr>
              <w:t>Naziv projekta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C37DA" w:rsidRPr="001F2C25" w:rsidRDefault="00CC37DA" w:rsidP="00CC37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 xml:space="preserve">Napomena </w:t>
            </w:r>
          </w:p>
        </w:tc>
      </w:tr>
      <w:tr w:rsidR="001F2C25" w:rsidRPr="004209E7" w:rsidTr="001F2C25">
        <w:trPr>
          <w:jc w:val="center"/>
        </w:trPr>
        <w:tc>
          <w:tcPr>
            <w:tcW w:w="6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hr-BA" w:eastAsia="hr-HR"/>
              </w:rPr>
            </w:pPr>
            <w:r w:rsidRPr="001F2C25">
              <w:rPr>
                <w:rFonts w:eastAsia="Times New Roman" w:cs="Arial"/>
                <w:sz w:val="24"/>
                <w:szCs w:val="24"/>
                <w:lang w:val="hr-BA" w:eastAsia="hr-HR"/>
              </w:rPr>
              <w:t>1.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  <w:t>JU Srednjoškolski centar Hadžići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  <w:t>Modernizacija kabineta za CNC tehnologiju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  <w:t>Ne odgovara kriterijima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  <w:t xml:space="preserve"> Javnog poziva</w:t>
            </w:r>
            <w:r w:rsidRPr="001F2C25"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  <w:t>.</w:t>
            </w:r>
          </w:p>
        </w:tc>
      </w:tr>
      <w:tr w:rsidR="001F2C25" w:rsidRPr="004209E7" w:rsidTr="001F2C25">
        <w:trPr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hr-BA" w:eastAsia="hr-HR"/>
              </w:rPr>
            </w:pPr>
            <w:r w:rsidRPr="001F2C25">
              <w:rPr>
                <w:rFonts w:eastAsia="Times New Roman" w:cs="Arial"/>
                <w:sz w:val="24"/>
                <w:szCs w:val="24"/>
                <w:lang w:val="hr-BA" w:eastAsia="hr-HR"/>
              </w:rPr>
              <w:t>2.</w:t>
            </w:r>
          </w:p>
        </w:tc>
        <w:tc>
          <w:tcPr>
            <w:tcW w:w="3084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  <w:t>Osnovna škola Žepče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  <w:t>Informatičko opismenjavanje žena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  <w:t>Ne odgovara kriterijima.</w:t>
            </w:r>
          </w:p>
        </w:tc>
      </w:tr>
      <w:tr w:rsidR="001F2C25" w:rsidRPr="004209E7" w:rsidTr="001F2C25">
        <w:trPr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hr-BA" w:eastAsia="hr-HR"/>
              </w:rPr>
            </w:pPr>
            <w:r w:rsidRPr="001F2C25">
              <w:rPr>
                <w:rFonts w:eastAsia="Times New Roman" w:cs="Arial"/>
                <w:sz w:val="24"/>
                <w:szCs w:val="24"/>
                <w:lang w:val="hr-BA" w:eastAsia="hr-HR"/>
              </w:rPr>
              <w:t>3.</w:t>
            </w:r>
          </w:p>
        </w:tc>
        <w:tc>
          <w:tcPr>
            <w:tcW w:w="3084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  <w:t>Udruga "Susret" Stolac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  <w:t>Programi obuke u reciklaži tekstila do ekonomskog osnaživ</w:t>
            </w:r>
          </w:p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  <w:t xml:space="preserve">anja i zapošljivosti žena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sz w:val="24"/>
                <w:szCs w:val="24"/>
                <w:lang w:val="bs-Latn-BA" w:eastAsia="bs-Latn-BA"/>
              </w:rPr>
              <w:t>Nepotpuna dokumentacija: nema saglasnost javne odgojno-obrazovne ustanove.</w:t>
            </w:r>
          </w:p>
        </w:tc>
      </w:tr>
      <w:tr w:rsidR="001F2C25" w:rsidRPr="004209E7" w:rsidTr="001F2C25">
        <w:trPr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F2C25">
              <w:rPr>
                <w:rFonts w:eastAsia="Times New Roman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84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  <w:t>Fondacija za pomoć žrtvama rata "Krila nade" Sarajevo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  <w:t>Doškolovavanje/prekvalifikacija žena - Ona može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sz w:val="24"/>
                <w:szCs w:val="24"/>
                <w:lang w:val="bs-Latn-BA" w:eastAsia="bs-Latn-BA"/>
              </w:rPr>
              <w:t>Nepotpuna dokumentacija: nema saglasnost javne odgojno-obrazovne ustanove.</w:t>
            </w:r>
          </w:p>
        </w:tc>
      </w:tr>
      <w:tr w:rsidR="001F2C25" w:rsidRPr="004209E7" w:rsidTr="001F2C25">
        <w:trPr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F2C25">
              <w:rPr>
                <w:rFonts w:eastAsia="Times New Roman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084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  <w:t>Omladinski klub "Dijamant" Jajce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  <w:t>Žene i poduzetništvo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sz w:val="24"/>
                <w:szCs w:val="24"/>
                <w:lang w:val="bs-Latn-BA" w:eastAsia="bs-Latn-BA"/>
              </w:rPr>
              <w:t>Nepotpuna dokumentacija: nema saglasnost javne odgojno-obrazovne ustanove.</w:t>
            </w:r>
          </w:p>
        </w:tc>
      </w:tr>
      <w:tr w:rsidR="001F2C25" w:rsidRPr="004209E7" w:rsidTr="001F2C25">
        <w:trPr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F2C25">
              <w:rPr>
                <w:rFonts w:eastAsia="Times New Roman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084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  <w:t>Udruženje/Udruga Sportski savez u Federaciji BiH Sarajevo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  <w:t>Savjetovanje "Jačanje socijalne uključenosti i integracija osoba u nepovoljnom položaju"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sz w:val="24"/>
                <w:szCs w:val="24"/>
                <w:lang w:val="bs-Latn-BA" w:eastAsia="bs-Latn-BA"/>
              </w:rPr>
              <w:t>Nepotpuna dokumentacija: nema saglasnost javne odgojno-obrazovne ustanove.</w:t>
            </w:r>
          </w:p>
        </w:tc>
      </w:tr>
      <w:tr w:rsidR="001F2C25" w:rsidRPr="004209E7" w:rsidTr="001F2C25">
        <w:trPr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hr-BA" w:eastAsia="hr-HR"/>
              </w:rPr>
            </w:pPr>
            <w:r w:rsidRPr="001F2C25">
              <w:rPr>
                <w:rFonts w:eastAsia="Times New Roman" w:cs="Arial"/>
                <w:sz w:val="24"/>
                <w:szCs w:val="24"/>
                <w:lang w:val="hr-BA" w:eastAsia="hr-HR"/>
              </w:rPr>
              <w:t>7.</w:t>
            </w:r>
          </w:p>
        </w:tc>
        <w:tc>
          <w:tcPr>
            <w:tcW w:w="3084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  <w:t>Udruženje građana Ekosol Tuzla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  <w:t>Tečaj za nutricionistkinju - savjetnicu zdrave ishrane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sz w:val="24"/>
                <w:szCs w:val="24"/>
                <w:lang w:val="bs-Latn-BA" w:eastAsia="bs-Latn-BA"/>
              </w:rPr>
              <w:t>Nepotpuna dokumentacija: nema saglasnost javne odgojno-obrazovne ustanove.</w:t>
            </w:r>
          </w:p>
        </w:tc>
      </w:tr>
      <w:tr w:rsidR="001F2C25" w:rsidRPr="004209E7" w:rsidTr="001F2C25">
        <w:trPr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F2C25">
              <w:rPr>
                <w:rFonts w:eastAsia="Times New Roman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084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  <w:t>Ustanova za obrazovanje odraslih "Nova zanimanja" Sarajevo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  <w:t>Stručna obuka odraslih za sticanje osnovnih znanja i vještina za obavljanje poslova koji se zahtijevaju na tržištu rada, prvenstveno nezaposlenih žena (kratki kursevi i obuka iz više oblasti)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sz w:val="24"/>
                <w:szCs w:val="24"/>
                <w:lang w:val="bs-Latn-BA" w:eastAsia="bs-Latn-BA"/>
              </w:rPr>
              <w:t>Nepotpuna dokumentacija: nema detaljan opis projekta sa finansijskim planom.</w:t>
            </w:r>
          </w:p>
        </w:tc>
      </w:tr>
      <w:tr w:rsidR="001F2C25" w:rsidRPr="004209E7" w:rsidTr="00245B84">
        <w:trPr>
          <w:jc w:val="center"/>
        </w:trPr>
        <w:tc>
          <w:tcPr>
            <w:tcW w:w="602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1F2C25">
              <w:rPr>
                <w:rFonts w:eastAsia="Times New Roman" w:cs="Arial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084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  <w:t>Udruga građana Ganganet Široki Brijeg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bs-Latn-BA" w:eastAsia="bs-Latn-BA"/>
              </w:rPr>
              <w:t>Sigurnost djece na internetu - Štitim sebe i druge"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F2C25" w:rsidRPr="001F2C25" w:rsidRDefault="001F2C25" w:rsidP="001F2C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bs-Latn-BA" w:eastAsia="bs-Latn-BA"/>
              </w:rPr>
            </w:pPr>
            <w:r w:rsidRPr="001F2C25">
              <w:rPr>
                <w:rFonts w:eastAsia="Times New Roman" w:cs="Arial"/>
                <w:sz w:val="24"/>
                <w:szCs w:val="24"/>
                <w:lang w:val="bs-Latn-BA" w:eastAsia="bs-Latn-BA"/>
              </w:rPr>
              <w:t>Ne odgovara kriterijima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  <w:t xml:space="preserve"> Javnog poziva</w:t>
            </w:r>
            <w:r w:rsidRPr="001F2C25">
              <w:rPr>
                <w:rFonts w:eastAsia="Times New Roman" w:cs="Arial"/>
                <w:sz w:val="24"/>
                <w:szCs w:val="24"/>
                <w:lang w:val="bs-Latn-BA" w:eastAsia="bs-Latn-BA"/>
              </w:rPr>
              <w:t>.</w:t>
            </w:r>
          </w:p>
        </w:tc>
      </w:tr>
    </w:tbl>
    <w:p w:rsidR="00E24EDD" w:rsidRDefault="00E24EDD" w:rsidP="004E387D">
      <w:pPr>
        <w:jc w:val="center"/>
        <w:rPr>
          <w:b/>
          <w:sz w:val="28"/>
          <w:szCs w:val="28"/>
          <w:lang w:val="hr-BA"/>
        </w:rPr>
      </w:pPr>
    </w:p>
    <w:p w:rsidR="00E24EDD" w:rsidRPr="002454B3" w:rsidRDefault="00E24EDD" w:rsidP="00E24EDD">
      <w:pPr>
        <w:spacing w:after="0" w:line="240" w:lineRule="auto"/>
        <w:jc w:val="center"/>
        <w:rPr>
          <w:b/>
          <w:sz w:val="28"/>
          <w:szCs w:val="28"/>
        </w:rPr>
      </w:pPr>
      <w:r w:rsidRPr="002454B3">
        <w:rPr>
          <w:b/>
          <w:sz w:val="28"/>
          <w:szCs w:val="28"/>
        </w:rPr>
        <w:lastRenderedPageBreak/>
        <w:t>4. „Podrška projektima koji doprinose razvoju ključnih kompetencija za cjeloživotno učenje kod djece predškolskog uzrasta, učenika osnovnih i srednjih škola“</w:t>
      </w:r>
    </w:p>
    <w:p w:rsidR="00E24EDD" w:rsidRDefault="00E24EDD" w:rsidP="00E24EDD">
      <w:pPr>
        <w:spacing w:after="0" w:line="240" w:lineRule="auto"/>
        <w:rPr>
          <w:rFonts w:ascii="Arial" w:hAnsi="Arial" w:cs="Arial"/>
          <w:b/>
          <w:i/>
          <w:noProof/>
          <w:sz w:val="24"/>
          <w:szCs w:val="24"/>
        </w:rPr>
      </w:pPr>
    </w:p>
    <w:p w:rsidR="00E24EDD" w:rsidRDefault="00E24EDD" w:rsidP="00E24EDD">
      <w:pPr>
        <w:rPr>
          <w:b/>
          <w:sz w:val="28"/>
          <w:szCs w:val="28"/>
          <w:lang w:val="hr-BA"/>
        </w:rPr>
      </w:pPr>
      <w:r w:rsidRPr="002C206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Napomena: U okviru navedenog programa finansijski će biti podržano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26</w:t>
      </w:r>
      <w:r w:rsidRPr="002C206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 prvih, najbolje ocijenjenih projekata, sa kojima će biti potpisan ugovor o sufinansiranju projekta iz oblasti predškolskog, osnovnog i srednjeg obrazovanja</w:t>
      </w:r>
      <w:r w:rsidRPr="002C206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br/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42"/>
        <w:gridCol w:w="3296"/>
        <w:gridCol w:w="3397"/>
        <w:gridCol w:w="1050"/>
        <w:gridCol w:w="1254"/>
      </w:tblGrid>
      <w:tr w:rsidR="00896A11" w:rsidRPr="001951AE" w:rsidTr="00245B84">
        <w:trPr>
          <w:trHeight w:val="155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6A11" w:rsidRPr="00A168E5" w:rsidRDefault="00896A11" w:rsidP="00245B8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168E5">
              <w:rPr>
                <w:rFonts w:cs="Arial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6A11" w:rsidRPr="00A168E5" w:rsidRDefault="00896A11" w:rsidP="00245B8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168E5">
              <w:rPr>
                <w:rFonts w:cs="Arial"/>
                <w:b/>
                <w:bCs/>
                <w:sz w:val="24"/>
                <w:szCs w:val="24"/>
              </w:rPr>
              <w:t>Korisnik sredstava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6A11" w:rsidRPr="00A168E5" w:rsidRDefault="00896A11" w:rsidP="00245B8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168E5">
              <w:rPr>
                <w:rFonts w:cs="Arial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6A11" w:rsidRPr="00A168E5" w:rsidRDefault="00896A11" w:rsidP="00245B8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168E5">
              <w:rPr>
                <w:rFonts w:cs="Arial"/>
                <w:b/>
                <w:bCs/>
                <w:sz w:val="24"/>
                <w:szCs w:val="24"/>
              </w:rPr>
              <w:t>Ocjena</w:t>
            </w:r>
          </w:p>
          <w:p w:rsidR="00896A11" w:rsidRPr="00A168E5" w:rsidRDefault="00896A11" w:rsidP="00245B8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168E5">
              <w:rPr>
                <w:rFonts w:cs="Arial"/>
                <w:b/>
                <w:bCs/>
                <w:sz w:val="24"/>
                <w:szCs w:val="24"/>
              </w:rPr>
              <w:t>(Broj bodova od max. 90)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6A11" w:rsidRPr="00A168E5" w:rsidRDefault="00896A11" w:rsidP="00245B8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896A11" w:rsidRPr="00A168E5" w:rsidRDefault="00896A11" w:rsidP="00245B84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Odobreni iznos</w:t>
            </w:r>
          </w:p>
        </w:tc>
      </w:tr>
      <w:tr w:rsidR="00896A11" w:rsidRPr="001951AE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79C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Pedagoški zavod Zenica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„Izvanučionička nastava u funkciji razvoja ključnih kompetencija i životnih vještina učenika nižih razreda osnovne škole“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5.498,00</w:t>
            </w:r>
          </w:p>
        </w:tc>
      </w:tr>
      <w:tr w:rsidR="00896A11" w:rsidRPr="001951AE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79C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Gimnazija Mostar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„Be smart don't start" (Budi pametan ne konzumiraj)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85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4.337,00</w:t>
            </w:r>
          </w:p>
        </w:tc>
      </w:tr>
      <w:tr w:rsidR="00896A11" w:rsidRPr="001951AE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79C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JU Dječiji dom Mostar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„Znanje je naše blago“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85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5.105,00</w:t>
            </w:r>
          </w:p>
        </w:tc>
      </w:tr>
      <w:tr w:rsidR="00896A11" w:rsidRPr="001951AE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79C"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JU OŠ „Teočak“ Teočak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"Naučni park Teočak"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85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5.466,00</w:t>
            </w:r>
          </w:p>
        </w:tc>
      </w:tr>
      <w:tr w:rsidR="00896A11" w:rsidRPr="001951AE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79C"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JU OŠ „Hamdija Kreševljaković“ Kamberi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"Unapređenje muzičkog obrazovanja učenika"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5.283,00</w:t>
            </w:r>
          </w:p>
        </w:tc>
      </w:tr>
      <w:tr w:rsidR="00896A11" w:rsidRPr="001951AE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79C">
              <w:rPr>
                <w:rFonts w:cs="Arial"/>
                <w:b/>
                <w:sz w:val="24"/>
                <w:szCs w:val="24"/>
              </w:rPr>
              <w:t>6.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JU OŠ „Hasan Kikić“ Solun-Olovo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"Naša budućnost je u obrazovanju"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5.297,00</w:t>
            </w:r>
          </w:p>
        </w:tc>
      </w:tr>
      <w:tr w:rsidR="00896A11" w:rsidRPr="001951AE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79C"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JU OŠ „Hasan Turčalo Brzi“ Ilovača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"Opremanje fiskulturne sale u područnoj školi Osanica"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5.429,00</w:t>
            </w:r>
          </w:p>
        </w:tc>
      </w:tr>
      <w:tr w:rsidR="00896A11" w:rsidRPr="001951AE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79C">
              <w:rPr>
                <w:rFonts w:cs="Arial"/>
                <w:b/>
                <w:sz w:val="24"/>
                <w:szCs w:val="24"/>
              </w:rPr>
              <w:t>8.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JU OŠ „Prač“ Prača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"Razvoj matematičkih kompetencija učenika"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cs="Arial"/>
                <w:b/>
                <w:color w:val="000000"/>
                <w:sz w:val="24"/>
                <w:szCs w:val="24"/>
                <w:lang w:eastAsia="bs-Latn-BA"/>
              </w:rPr>
              <w:t>3.891,00</w:t>
            </w:r>
          </w:p>
        </w:tc>
      </w:tr>
      <w:tr w:rsidR="00896A11" w:rsidRPr="001951AE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79C">
              <w:rPr>
                <w:rFonts w:cs="Arial"/>
                <w:b/>
                <w:sz w:val="24"/>
                <w:szCs w:val="24"/>
              </w:rPr>
              <w:t>9.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JU OŠ „Tušanj“ Tuzla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„Knjigom do znanja“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cs="Arial"/>
                <w:b/>
                <w:color w:val="000000"/>
                <w:sz w:val="24"/>
                <w:szCs w:val="24"/>
                <w:lang w:eastAsia="bs-Latn-BA"/>
              </w:rPr>
              <w:t>3.924,00</w:t>
            </w:r>
          </w:p>
        </w:tc>
      </w:tr>
      <w:tr w:rsidR="00896A11" w:rsidRPr="001951AE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79C">
              <w:rPr>
                <w:rFonts w:cs="Arial"/>
                <w:b/>
                <w:sz w:val="24"/>
                <w:szCs w:val="24"/>
              </w:rPr>
              <w:t>10.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Mješovita srednja škola Donji Vakuf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"Opremanje Fat Lab radionice u funkciji unapređenja kompetencija u STEM području"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5.488,00</w:t>
            </w:r>
          </w:p>
        </w:tc>
      </w:tr>
      <w:tr w:rsidR="00896A11" w:rsidRPr="001951AE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79C">
              <w:rPr>
                <w:rFonts w:cs="Arial"/>
                <w:b/>
                <w:sz w:val="24"/>
                <w:szCs w:val="24"/>
              </w:rPr>
              <w:t>11.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OŠ „Ivan Goran Kovačić“ Gojevići-Fojnica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„Pametna ploča za uspješniju školu“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4.712,00</w:t>
            </w:r>
          </w:p>
        </w:tc>
      </w:tr>
      <w:tr w:rsidR="00896A11" w:rsidRPr="001951AE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79C">
              <w:rPr>
                <w:rFonts w:cs="Arial"/>
                <w:b/>
                <w:sz w:val="24"/>
                <w:szCs w:val="24"/>
              </w:rPr>
              <w:t>12.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OŠ „Otoka“ Bosanska Otoka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„Kreativni informatički kabinet“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5.176,00</w:t>
            </w:r>
          </w:p>
        </w:tc>
      </w:tr>
      <w:tr w:rsidR="00896A11" w:rsidRPr="001951AE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79C">
              <w:rPr>
                <w:rFonts w:cs="Arial"/>
                <w:b/>
                <w:sz w:val="24"/>
                <w:szCs w:val="24"/>
              </w:rPr>
              <w:t>13.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Srednja strukovna škola Fojnica u Kiseljaku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„Razvijanje sposobnosti učenja uz pomoć interaktivne ploče u nastavi strukovnih sadržaja“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5.430,00</w:t>
            </w: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79C">
              <w:rPr>
                <w:rFonts w:cs="Arial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JU Centar za obrazovanje i vaspitanje i rehabilitaciju slušanja i govora Tuzla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„Opremanje dijagnostičkog kabineta i savjetovališta za roditelje djece s oštećenim sluhom radi razvoja kompetencija za cjeloživotno učenje“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5.498,00</w:t>
            </w: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75779C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  <w:r w:rsidRPr="0075779C">
              <w:rPr>
                <w:rFonts w:cs="Arial"/>
                <w:b/>
                <w:sz w:val="24"/>
                <w:szCs w:val="24"/>
              </w:rPr>
              <w:t>15.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JU Mješovita srednja saobraćajna škola Tuzla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„Nabavka opreme za eksperimentalnu fiziku“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4.470,00</w:t>
            </w: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75779C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  <w:r w:rsidRPr="0075779C">
              <w:rPr>
                <w:rFonts w:cs="Arial"/>
                <w:b/>
                <w:sz w:val="24"/>
                <w:szCs w:val="24"/>
              </w:rPr>
              <w:t>16.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JU MSŠ „Gornji Vakuf“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5779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„Kabinet za laboratorijski rad u elektrotehničkoj školi“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75779C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75779C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5.478,00</w:t>
            </w: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503531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  <w:r w:rsidRPr="00503531">
              <w:rPr>
                <w:rFonts w:cs="Arial"/>
                <w:b/>
                <w:sz w:val="24"/>
                <w:szCs w:val="24"/>
              </w:rPr>
              <w:t>17.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JU MSŠ „Hasan Kikić“ Gradačac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"PLC Trenažni kabinet"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02010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241859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241859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5.459,00</w:t>
            </w: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503531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  <w:r w:rsidRPr="00503531">
              <w:rPr>
                <w:rFonts w:cs="Arial"/>
                <w:b/>
                <w:sz w:val="24"/>
                <w:szCs w:val="24"/>
              </w:rPr>
              <w:t>18.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JU OŠ "Kovači“ Kovači-Zavidovići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"Čitanjem u bolju budućnost"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02010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241859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241859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4.712,00</w:t>
            </w: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503531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  <w:r w:rsidRPr="00503531">
              <w:rPr>
                <w:rFonts w:cs="Arial"/>
                <w:b/>
                <w:sz w:val="24"/>
                <w:szCs w:val="24"/>
              </w:rPr>
              <w:t>19.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JU OŠ „Ćamil Sijarić“ Nemila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„Sportskim rekvizitima do optimalnijeg razvoja biopsihosocioloških obilježja učenika osnovne škole“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02010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241859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241859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4.577,00</w:t>
            </w: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503531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  <w:r w:rsidRPr="00503531">
              <w:rPr>
                <w:rFonts w:cs="Arial"/>
                <w:b/>
                <w:sz w:val="24"/>
                <w:szCs w:val="24"/>
              </w:rPr>
              <w:t>20.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JU OŠ „Poljice“ Poljice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"Podrška projektima koji doprinose razvoju ključnih kompetencija za cjeloživotno učenje kod djece predškolskog uzrasta, učenika osnovnih i srednjih škola"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02010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241859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241859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5.498,00</w:t>
            </w: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503531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  <w:r w:rsidRPr="00503531">
              <w:rPr>
                <w:rFonts w:cs="Arial"/>
                <w:b/>
                <w:sz w:val="24"/>
                <w:szCs w:val="24"/>
              </w:rPr>
              <w:t>21.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 xml:space="preserve">JU OŠ „Teočak“ Teočak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"Škola kao temelj prevencije nasilja na internetu"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02010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241859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241859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5.027,00</w:t>
            </w: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503531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  <w:r w:rsidRPr="00503531">
              <w:rPr>
                <w:rFonts w:cs="Arial"/>
                <w:b/>
                <w:sz w:val="24"/>
                <w:szCs w:val="24"/>
              </w:rPr>
              <w:t>22.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JU Srednja stručna škola „Džemal Bijedić“ Goražde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"Opremanje kabineta stranih jezika"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02010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241859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241859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5.477,00</w:t>
            </w: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503531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  <w:r w:rsidRPr="00503531">
              <w:rPr>
                <w:rFonts w:cs="Arial"/>
                <w:b/>
                <w:sz w:val="24"/>
                <w:szCs w:val="24"/>
              </w:rPr>
              <w:t>23.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JU Srednja zubotehnička škola Sarajevo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13. Smotra „E-medica 2020 god.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02010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241859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241859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3.927,00</w:t>
            </w: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503531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  <w:r w:rsidRPr="00503531">
              <w:rPr>
                <w:rFonts w:cs="Arial"/>
                <w:b/>
                <w:sz w:val="24"/>
                <w:szCs w:val="24"/>
              </w:rPr>
              <w:t>24.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Mješovita srednja škola Donji Vakuf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"Vizualizacija i digitalizacija kabineta za matematiku"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02010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241859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241859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4.087,00</w:t>
            </w: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503531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  <w:r w:rsidRPr="00503531">
              <w:rPr>
                <w:rFonts w:cs="Arial"/>
                <w:b/>
                <w:sz w:val="24"/>
                <w:szCs w:val="24"/>
              </w:rPr>
              <w:t>25.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Srednja tehnička škola Bugojno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"Opremanje kabineta informatike i tehnike"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02010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241859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241859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5.250,00</w:t>
            </w: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503531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  <w:r w:rsidRPr="00503531">
              <w:rPr>
                <w:rFonts w:cs="Arial"/>
                <w:b/>
                <w:sz w:val="24"/>
                <w:szCs w:val="24"/>
              </w:rPr>
              <w:t>26.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Udruga za promicanje znanja i obrazovanja „Edukacijski centar PRIZMA“ Posušje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02010C" w:rsidRDefault="00896A11" w:rsidP="00245B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 w:cs="Arial"/>
                <w:b/>
                <w:color w:val="000000"/>
                <w:sz w:val="24"/>
                <w:szCs w:val="24"/>
                <w:lang w:eastAsia="bs-Latn-BA"/>
              </w:rPr>
              <w:t>"Probna eksterna matura u županiji Zapadnohercegovačkoj"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02010C" w:rsidRDefault="00896A11" w:rsidP="00245B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02010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s-Latn-BA"/>
              </w:rPr>
              <w:t>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241859" w:rsidRDefault="00896A11" w:rsidP="00245B8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241859">
              <w:rPr>
                <w:rFonts w:cs="Arial"/>
                <w:b/>
                <w:bCs/>
                <w:color w:val="000000"/>
                <w:sz w:val="24"/>
                <w:szCs w:val="24"/>
                <w:lang w:eastAsia="bs-Latn-BA"/>
              </w:rPr>
              <w:t>5.498,00</w:t>
            </w: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11" w:rsidRPr="0002010C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 w:rsidRPr="0002010C">
              <w:rPr>
                <w:rFonts w:cs="Arial"/>
                <w:sz w:val="24"/>
                <w:szCs w:val="24"/>
              </w:rPr>
              <w:t>27.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24DA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24DA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Dječije obdanište „Naša djeca“ Gračanica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A414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A414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„Vrtić za sve“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85115A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85115A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 w:rsidRPr="00716FF0">
              <w:rPr>
                <w:rFonts w:cs="Arial"/>
                <w:sz w:val="24"/>
                <w:szCs w:val="24"/>
              </w:rPr>
              <w:t>28.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24DA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24DA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Medicinska škola Zenica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A414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A414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"Redovne navike za zdrave zube"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85115A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85115A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 w:rsidRPr="00716FF0">
              <w:rPr>
                <w:rFonts w:cs="Arial"/>
                <w:sz w:val="24"/>
                <w:szCs w:val="24"/>
              </w:rPr>
              <w:t>29.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24DA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24DA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„Breške“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A414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A414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„Knjiga je najbolji prijatelj“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85115A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85115A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 w:rsidRPr="00716FF0">
              <w:rPr>
                <w:rFonts w:cs="Arial"/>
                <w:sz w:val="24"/>
                <w:szCs w:val="24"/>
              </w:rPr>
              <w:t>30.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24DA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24DA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„Džemal Bijedić“ Miljanovci, Tešanj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A414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A414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"Obogaćivanje bibliotečkog fonda škole"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85115A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85115A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 w:rsidRPr="00716FF0">
              <w:rPr>
                <w:rFonts w:cs="Arial"/>
                <w:sz w:val="24"/>
                <w:szCs w:val="24"/>
              </w:rPr>
              <w:t>31.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24DA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24DA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„Hasan Kikić“ Gradačac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A414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A414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„Interaktivna učionica - u korak s vremenom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85115A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85115A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 w:rsidRPr="00716FF0">
              <w:rPr>
                <w:rFonts w:cs="Arial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24DA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24DA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„Liskovac“ Pećigrad, Cazin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A414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A414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„Dobro opremljena biblioteka, za cjeloživotno učenje“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85115A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85115A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 w:rsidRPr="00716FF0">
              <w:rPr>
                <w:rFonts w:cs="Arial"/>
                <w:sz w:val="24"/>
                <w:szCs w:val="24"/>
              </w:rPr>
              <w:t>33.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24DA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24DA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„Pazar“ Tuzla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A414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A414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„Podrška projektima koji doprinose razvoju ključnih kompetencija za cjeloživotno učenje kod djece predškolskog uzrasta, učenika osnovnih i srednjih škola“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591BC9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591BC9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 w:rsidRPr="00716FF0">
              <w:rPr>
                <w:rFonts w:cs="Arial"/>
                <w:sz w:val="24"/>
                <w:szCs w:val="24"/>
              </w:rPr>
              <w:t>34.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OŠ „Kaonik“ Busovača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"Mali Eko poduzetnik"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1C6F82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 w:rsidRPr="00716FF0">
              <w:rPr>
                <w:rFonts w:cs="Arial"/>
                <w:sz w:val="24"/>
                <w:szCs w:val="24"/>
              </w:rPr>
              <w:t>35.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Dječiji vrtić „Zemzem“ Mostar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„Let's speak English“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1C6F82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 w:rsidRPr="00716FF0">
              <w:rPr>
                <w:rFonts w:cs="Arial"/>
                <w:sz w:val="24"/>
                <w:szCs w:val="24"/>
              </w:rPr>
              <w:t>36.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„Druga osnovna škola“ Ilidža/Hrasnica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"Naš mali ljekoviti vrt"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1C6F82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 w:rsidRPr="00716FF0">
              <w:rPr>
                <w:rFonts w:cs="Arial"/>
                <w:sz w:val="24"/>
                <w:szCs w:val="24"/>
              </w:rPr>
              <w:t>37.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„Srednja škola“ Konjic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"Nabavka IT opreme"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1C6F82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 w:rsidRPr="00716FF0">
              <w:rPr>
                <w:rFonts w:cs="Arial"/>
                <w:sz w:val="24"/>
                <w:szCs w:val="24"/>
              </w:rPr>
              <w:t>38.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Četvrta gimnazija Ilidža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"Digitalne kompetencije za digitalne generacije"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1C6F82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39.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JU Dječije obdanište i dom učenika Bosanska Krupa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„Za svako dijete-II ciklus“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1C6F82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Dječiji vrtić „Novi Travnik“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„Podrška projektima koji doprinose razvoju ključnih kompetencija za cjeloživotno učenje kod djece predškolskog uzrasta, učenika osnovnih i srednjih škola“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1C6F82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Druga gimnazija Mostar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"Mala škola kritičkog mišljenja kroz STEM"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1C6F82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„Alija Nametak“ Buci -Visoko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"Razvoj ključnih kompetencija potrebnih za cjeloživotno učenje"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1C6F82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„Čelić“ Čelić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"Opremanje dječijeg igrališta u školskom dvorištu"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1C6F82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„Gornja Tuzla“ Gornja Tuzla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"Škola za 21 vijek" - Podrška projektima koji doprinose razvoju ključnih kompetencija za cjeloživotno učenje kod djece predškolskog uzrasta, učenika osnovnih i srednjih škola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1C6F82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„Jezerski“ Jezerski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"Zaslužujemo opremljenu školu, jer Mi smo budućnost ove zemlje"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1C6F82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46.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„Miroslav Krleža“ u Zenici, Zenica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"Nabavka knjižne građe za školsku biblioteku u cilju podrške razvoju kompetencija za cjeloživotno učenje"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1C6F82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„Pasci“ Pasci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„Knjiga je čovjekov najbolji prijatelj“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1C6F82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„Soko“ Soko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„Razvoj jezičko-komunikacijske pismenosti“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1C6F82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„Vražići“ Vražići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2C6E1D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C6E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„Podrška projektima koji doprinose razvoju ključnih kompetencija za cjeloživotno učenje kod djece predškolskog uzrasta, učenika osnovnih i srednjih škola“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1C6F82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C6F8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Srednja stručna škola „Džemal Bijedić“ Goražde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C2071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"Opremanje kabineta za praktičnu nastavu  mašinske struke u cilju povećanja kompetencija učenika"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C20713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51.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C6F8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Srednja stručna škola „Džemal Bijedić“ Goražde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C2071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„Prevencija gojaznosti i pojave deformiteta kod školske djece“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C20713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C6F8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Srednja medicinska škola Sestara milosrdnica Mostar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C2071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"Obnova školske knjižnice"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C20713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C6F8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„Mirsad Prnjavorac“ Vogošća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C2071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„Digitalne kompetencije u inkluzivnom obrazovanju“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C20713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54.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C6F8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„Stupari“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C2071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„Podrška projektima koji doprinose razvoju ključnih kompetencija za cjeloživotno učenje kod djece predškolskog uzrasta, učenika osnovnih i srednjih škola“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C20713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C6F8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Srednja škola za okoliš i drvni dizajn Sarajevo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C2071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„Uloga obrazovanja u razvijanju kompetencija mladih kroz prirodne nauke i tehnologije“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C20713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C6F8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Mješovita srednja ekonomsko-ugostiteljska škola Travnik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C2071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„Za ponovo kruži, u eko tim se pridruži“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C20713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C6F8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Srednja tehnička škola „Kemal Kapetanović“ Kakanj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C2071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"Opremanje kabineta informatike"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C20713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716FF0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C6F8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Dječiji vrtić „Pčelice“ Livno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C2071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„Igra je ozbiljan posao“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C20713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59.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C6F8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„Četvrta osnovna škola“ Torlakovac-Donji Vakuf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C2071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„Podrška projektima koji doprinose razvoju ključnih kompetencija za cjeloživotno učenje kod djece predškolskog uzrasta, učenika osnovnih i srednjih škola“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C20713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C6F8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Gimnazija Dobrinja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C2071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"Međureligijski dijalog kroz umjetnost"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C20713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61.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C6F8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JU MSŠ „Mehmedalija Mak Dizdar“ Breza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C2071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"Digitalne kompetencije u školi"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C20713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C6F8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„Musa Ćazim Ćatić“ Zelinja Donja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C2071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„Interaktivna tabla u nastavi-razvoj digitalnih kompetencija </w:t>
            </w:r>
            <w:r w:rsidRPr="00C2071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lastRenderedPageBreak/>
              <w:t>učenika“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C20713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lastRenderedPageBreak/>
              <w:t>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C6F8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„Mustafa Mulić“ Šije Tešanj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C2071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"Bibioteka jača nas i našu školu"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C20713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C6F82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1C6F82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„Simin Han“ Tuzla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C20713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„Pametna učionica“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C20713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C20713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E03B91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E03B91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„Todorovska Slapnica“ Velika Kladuša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13E6D" w:rsidRDefault="00896A11" w:rsidP="00245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1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„Podrška projektima koji doprinose razvoju ključnih kompetencija za cjeloživotno učenje kod djece predškolskog uzrasta, učenika osnovnih i srednjih škola“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E03B91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E03B91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OŠ „Žepče“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13E6D" w:rsidRDefault="00896A11" w:rsidP="00245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1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„Jačanje učeničkih kompetencija za cjeloživotno učenje“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E03B91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E03B91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Srednja škola Jablanica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13E6D" w:rsidRDefault="00896A11" w:rsidP="00245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1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"Opremanje školske kuhinje za potrebe praktične nastave učenika Ugostiteljsko-turističke stručne škole-zanimanje kuhar"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E03B91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E03B91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Dječiji vrtić Grude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13E6D" w:rsidRDefault="00896A11" w:rsidP="00245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1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„Podrška projektima koji doprinose razvoju ključnih kompetencija za cjeloživotno učenje kod djece predškolskog uzrasta, učenika osnovnih i srednjih škola“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69.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E03B91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E03B91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JU MSŠ „Teočak“ 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13E6D" w:rsidRDefault="00896A11" w:rsidP="00245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1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"Škola liderstva"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E03B91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E03B91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„Doborovci“ Doborovci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13E6D" w:rsidRDefault="00896A11" w:rsidP="00245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1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"U zdravom tijelu zdrav duh"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E03B91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E03B91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„Džakule“ Gračanica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13E6D" w:rsidRDefault="00896A11" w:rsidP="00245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1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"Odgoj za budućnost"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E03B91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E03B91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„Kovačići“ Sarajevo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13E6D" w:rsidRDefault="00896A11" w:rsidP="00245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1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„Nabavka opreme za kabinet biologije“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E03B91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E03B91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„Lukavac Grad“ Lukavac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13E6D" w:rsidRDefault="00896A11" w:rsidP="00245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1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"Nabavka opreme i edukacija učenika u multimedijalnom kabinetu"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74.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E03B91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E03B91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„Prokosovići“ Lukavac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13E6D" w:rsidRDefault="00896A11" w:rsidP="00245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1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„Aktivan i zainteresovan učenik je zadovoljno i uspješno dijete“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75.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E03B91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E03B91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„Safvet-beg Bašagić“ Breza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13E6D" w:rsidRDefault="00896A11" w:rsidP="00245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1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„Naše priče u našim slikovnicama“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76.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E03B91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E03B91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„Zalik“ Mostar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13E6D" w:rsidRDefault="00896A11" w:rsidP="00245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1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"Mali poduzetnici-velike ideje"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E03B91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E03B91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„Živinice Gornje“ Živinice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13E6D" w:rsidRDefault="00896A11" w:rsidP="00245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1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"Unapređenje kompetencija učenika od drugog do devetog razreda kroz nastavu biologije i hemije"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78.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E03B91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E03B91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za predškolski odgoj i obrazovanje „Dječija radost“ Doboj Istok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13E6D" w:rsidRDefault="00896A11" w:rsidP="00245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1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„Tjelesnim aktivnostima podstičemo kognitivni razvoj djece“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79.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E03B91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E03B91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Željeznički školski centar Sarajevo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13E6D" w:rsidRDefault="00896A11" w:rsidP="00245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1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"Moj unutarnji svijet"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E03B91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E03B91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Mješovita srednja ekonomsko-ugostiteljska škola Travnik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113E6D" w:rsidRDefault="00896A11" w:rsidP="00245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113E6D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„Za naše ljepše školsko dvorište“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81.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Udruga „Centar za poduku Tesla“ Široki Brijeg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„Pametna rješenja za mlade“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Institut za saobraćaj i </w:t>
            </w: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lastRenderedPageBreak/>
              <w:t>komunikacije Sarajevo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lastRenderedPageBreak/>
              <w:t xml:space="preserve">"Podizanje svijesti o opasnosti </w:t>
            </w: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lastRenderedPageBreak/>
              <w:t>vožnje pod dejstvom alkohola i narkotika kod učenika srednjih škola"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lastRenderedPageBreak/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Centar za obrazovanje i vaspitanje i rehabilitaciju slušanja i govora Tuzla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Razvoj „I mi možemo i hoćemo“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84.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Dječije obdanište „Hasnija Omanović“ Cazin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„Posmatraj me kako rastem“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85.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Gimnazija „Muhsin Rizvić“ Breza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"Savremeni kabinet hemije"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86.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„Bila“ Bila, Vitez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"Nabavka projektora i projekcijskog platna"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87.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„Kiseljak 2“ Zabrđe, Kiseljak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„I mi želimo šetati po svijetu....“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88.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„Mehmedalija Mak Dizdar“ Vitkovići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„Razvoj digitalnih kompetencija, sposobnosti učenja za cjeloživotno učenje učenika“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89.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„Todorovo“ Velika Kladuša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„Učimo danas za bolje sutra“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Dječije obdanište „Hasnija Omanović“ Cazin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„Mali umjetnici kreativno uče“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„Hilmi ef. Šarić“ Tarčin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„Učionica u prirodi za zdravo dijete“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„Kiseljak“ Tuzla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„Moja mreža podrške“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93.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„Višća“ Višća Donja Živinice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„Adaptacija kabineta za obavezni vid predškolskog odgoja i obrazovanja“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94.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Javna ustanova z predškolski odgoj i obrazovanje Goražde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„Tjelovježbom razvijamo kognitivne i socijalne vještine“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Edukacijsko rehabilitacijski centar za djecu, mlade i odrasle osobe s teškoćama u razvoju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"Socijalna inkluzija mladih osoba s teškoćama u razvoju"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96.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„Lipnica“ Tuzla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„Kreativne radionice-alat za približavanje ključnih kompetencija kod učenika osnovnih škola“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97.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Gimnazija „Bihać“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"Kreativnim recikliranjem do zdravijeg i ljepšeg okoliša"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Javna ustanova u državnoj svojini OŠ „Turbe“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"Nabavka pametne interaktivne table sa pratećom opremom"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OŠ „Aneks“ Novi Grad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„Multisektorski pristup razvoja ključnih kompetencija kod učenika romske nacionalnosti“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96A11" w:rsidRPr="00E009B9" w:rsidTr="00245B84">
        <w:trPr>
          <w:trHeight w:val="28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Default="00896A11" w:rsidP="00245B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100.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433674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433674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Miladije Tuzla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A11" w:rsidRPr="006634EB" w:rsidRDefault="00896A11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„Značaj ekologije u usvajanju ključnih kompetencija za učenike koji pohađaju inkluzivne </w:t>
            </w:r>
            <w:r w:rsidRPr="006634EB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lastRenderedPageBreak/>
              <w:t>škole“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AD2A5B" w:rsidRDefault="00896A11" w:rsidP="00245B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</w:pPr>
            <w:r w:rsidRPr="00AD2A5B">
              <w:rPr>
                <w:rFonts w:eastAsia="Times New Roman"/>
                <w:bCs/>
                <w:color w:val="000000"/>
                <w:sz w:val="24"/>
                <w:szCs w:val="24"/>
                <w:lang w:eastAsia="bs-Latn-BA"/>
              </w:rPr>
              <w:lastRenderedPageBreak/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A11" w:rsidRPr="00651143" w:rsidRDefault="00896A11" w:rsidP="00245B84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24EDD" w:rsidRDefault="00E24EDD" w:rsidP="004E387D">
      <w:pPr>
        <w:jc w:val="center"/>
        <w:rPr>
          <w:b/>
          <w:sz w:val="28"/>
          <w:szCs w:val="28"/>
          <w:lang w:val="hr-BA"/>
        </w:rPr>
      </w:pPr>
    </w:p>
    <w:p w:rsidR="00B124BA" w:rsidRDefault="00B124BA" w:rsidP="00B124BA">
      <w:pPr>
        <w:pStyle w:val="ListParagraph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Evidencija nepotpunih aplikacija i aplikacija koje nisu zadovoljile propisane uslove navedene u Javnom pozivu u okviru programa</w:t>
      </w:r>
    </w:p>
    <w:p w:rsidR="00E24EDD" w:rsidRDefault="00E24EDD" w:rsidP="004E387D">
      <w:pPr>
        <w:jc w:val="center"/>
        <w:rPr>
          <w:b/>
          <w:sz w:val="28"/>
          <w:szCs w:val="28"/>
          <w:lang w:val="hr-BA"/>
        </w:rPr>
      </w:pPr>
    </w:p>
    <w:tbl>
      <w:tblPr>
        <w:tblW w:w="9546" w:type="dxa"/>
        <w:jc w:val="center"/>
        <w:tblInd w:w="-1452" w:type="dxa"/>
        <w:tblLook w:val="04A0" w:firstRow="1" w:lastRow="0" w:firstColumn="1" w:lastColumn="0" w:noHBand="0" w:noVBand="1"/>
      </w:tblPr>
      <w:tblGrid>
        <w:gridCol w:w="663"/>
        <w:gridCol w:w="3260"/>
        <w:gridCol w:w="3260"/>
        <w:gridCol w:w="2363"/>
      </w:tblGrid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716FF0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R. br.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716FF0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Korisnik sredstava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716FF0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Naziv projekta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716FF0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Napomena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716FF0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„Dječiji vrtić“ Vitez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„Podrška projektima koji doprinose razvoju ključnih kompetencija za cjeloživotno učenje kod djece predškolskog uzrasta, učenika osnovnih i srednjih škola“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traži se iznos veći od dozvoljenog.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716FF0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OŠ Ivane Brlić Mažuranić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„Opremanje informatičke učionice“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traži se iznos veći od dozvoljenog.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716FF0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Srednja tehnička škola Zavidovići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„Program opremanja kabineta za praktičnu nastavu mašinske struke“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traži se iznos veći od dozvoljenog.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716FF0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UG „Mreža Kompetencija“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„Mikrobilje u vrtiću“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u obrascu navedeno da je nosilac projekta Pedagoški zavod Zenica. Nepotpuna dokumentacija nedostaje dokaz o saradnji sa predškolskom ustanovom ili javnom školom.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716FF0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„Lukavica“ Lukavica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„Opremanje multimedijalne učionice“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716FF0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MSŠ „Musa Ćazim Ćatić“ Kladanj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„Projekat poboljšanja kvaliteta praktične nastave u srednjem obrazovanju“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traži se iznos veći od dozvoljenog.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716FF0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Mješovita srednja ekonomsko-ugostiteljska škola Travnik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Budućnost je u praktičnom radu“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Ne odgovara kriterijima Javnog poziva, traži se iznos </w:t>
            </w: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lastRenderedPageBreak/>
              <w:t>veći od dozvoljenog.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Dječiji vrtić „Pčelica“ Orašje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Mala škola stranih jezika“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716FF0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traži se iznos veći od dozvoljenog.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OŠ „Stijena“ Cazin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"Knjige se naočale kroz koje gledamo svijet"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B463D5" w:rsidRDefault="00245B84" w:rsidP="00245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D5">
              <w:rPr>
                <w:rFonts w:ascii="Arial" w:hAnsi="Arial" w:cs="Arial"/>
                <w:color w:val="000000"/>
                <w:sz w:val="20"/>
                <w:szCs w:val="20"/>
              </w:rPr>
              <w:t>Nepotpuna dokumentacija, nedostaje Rješenje o registraciji i ID broj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OŠ Kaćuni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"Poboljšanje sigurnosnih uslova i kvaliteta boravka i rada učenika i uposlenika OŠ Kaćuni za razvoj ključnih kompetencija za cjeloživotno učenje"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B463D5" w:rsidRDefault="00245B84" w:rsidP="00245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D5">
              <w:rPr>
                <w:rFonts w:ascii="Arial" w:hAnsi="Arial" w:cs="Arial"/>
                <w:color w:val="000000"/>
                <w:sz w:val="20"/>
                <w:szCs w:val="20"/>
              </w:rPr>
              <w:t>Ne odgovara kriterijima Javnog poziva, traži se iznos veći od dozvoljenog.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Prva privatna OŠ Isa-beg Ishaković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"Opremanje muldimedijalne učionice"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6C0F0A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C0F0A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aplikant privatna škola.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Udruga Međunarodni centar "TERRA" Mostar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2E1B1C" w:rsidRDefault="00245B84" w:rsidP="00245B84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E1B1C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Dječija edukativno-interaktivna predstava „Kad odrastem ja ću biti... ili kako sam postao glumac“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6C0F0A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C0F0A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aplikant udruženje.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Ekološka udruga "Vedrina" Mostar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2E1B1C" w:rsidRDefault="00245B84" w:rsidP="00245B84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E1B1C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"Edukativna crtanka/bojanka za djecu i školarce s ekološkim motivima"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6C0F0A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C0F0A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aplikant udruženje.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E790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E790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Sportsko planinarsko društvo „Mulež“ Sanski Most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2E1B1C" w:rsidRDefault="00245B84" w:rsidP="00245B84">
            <w:pPr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2E1B1C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"Mir sa sobom, mir sa prirodom"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6C0F0A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6C0F0A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aplikant udruženje.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8B321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8B32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Amatersko pozorište "Neretva" Konjic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8B321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8B32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"17. festival srednjoškolskog dramskog stvaralaštva Bosne i Hercegovine"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B463D5" w:rsidRDefault="00245B84" w:rsidP="00245B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D5">
              <w:rPr>
                <w:rFonts w:ascii="Arial" w:hAnsi="Arial" w:cs="Arial"/>
                <w:color w:val="000000"/>
                <w:sz w:val="20"/>
                <w:szCs w:val="20"/>
              </w:rPr>
              <w:t>Ne odgovara kriterijima Javnog poziva, aplikant udruženje.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8B321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8B32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Fondacija „Život“ Sarajevo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8B321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8B32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"Psiho-socijalna podrška za djecu bez roditeljskog staranja sa područja KS"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B463D5" w:rsidRDefault="00245B84" w:rsidP="00245B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3D5">
              <w:rPr>
                <w:rFonts w:ascii="Arial" w:hAnsi="Arial" w:cs="Arial"/>
                <w:color w:val="000000"/>
                <w:sz w:val="20"/>
                <w:szCs w:val="20"/>
              </w:rPr>
              <w:t>Ne odgovara kriterijima Javnog poziva, aplikant fondacija.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8B321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8B32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Udruženje odgajateljica „Ljubičica“ Ilidža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8B321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8B32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„Dođoh, vidjeh, naučih“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FE24DE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E24DE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Nepotpuna dokumentacija, nedostaje dokaz o saradnji sa predškolskom ustanovom ili javnom školom.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lastRenderedPageBreak/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8B321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8B32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Fondacija "CURE" Sarajevo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8B321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8B32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"Vršnjačko i digitalno nasilje - nasilje u vezama mladih"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FE24DE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E24DE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aplikant fondacija.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8B321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8B32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Odred izviđača „Visoko“ Visoko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8B321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8B32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"Naših ruku djelo"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FE24DE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E24DE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aplikant udruženje.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8B321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8B32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Udruženje dramskih glumaca „Mundo Mondo“ Sarajevo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8B321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8B32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"Podizanje kulturne svijesti i kulturološkog izražavanja mladih kroz muzičke, likovne i dramske radionice"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FE24DE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E24DE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aplikant udruženje.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8B321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8B32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Udruženje građana „Sretni Romi“ Tuzla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8B321D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8B321D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"Samo spremni, obrazovani i kompetentni učenici mogu izgrađivati svoju bolju budućnost"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FE24DE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E24DE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aplikant udruženje.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30306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30306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Udruženje za muzičko obrazovanje "Virtouz" Sarajevo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30306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30306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Udruženje za muzičko obrazovanje "Virtouz" Sarajevo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A30306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30306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aplikant udruženje.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30306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30306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D.o.o „TRA“ Agencija za razvoj općine Tešanj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30306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30306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D.o.o „TRA“ Agencija za razvoj općine Tešanj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A30306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30306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aplikant društvo sa ograničenom odgovornošću.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30306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30306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Centar za razvoj omladinskog aktivizma "CROA" Sarajevo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A30306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30306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Centar za razvoj omladinskog aktivizma "CROA" Sarajevo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A30306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A30306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aplikant udruženje.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FA0E78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A0E78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Udruženje građana „SAD“ Livno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FA0E78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A0E78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"Tečaj kuhanja i terapijsko jahanje za djecu s poteškoćama u razvoju"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FA0E78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A0E78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aplikant udruženje.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FA0E78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A0E78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Udruženje za očuvanje tradicije i razvoj kulturno-umjetničkog stvaralaštva „Bašlija“ Ilidža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FA0E78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A0E78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Četvrti međunarodni festival folklora za djecu i mlade "Čuvari tradicije"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FA0E78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A0E78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aplikant udruženje.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FA0E78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A0E78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Šahovski klub „Drvar“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FA0E78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A0E78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"Uloga šaha u odrastanju djece i mladih"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FA0E78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A0E78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aplikant udruženje.</w:t>
            </w:r>
          </w:p>
        </w:tc>
      </w:tr>
      <w:tr w:rsidR="00245B84" w:rsidRPr="00BB336A" w:rsidTr="00245B84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FA0E78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A0E78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Karate klub „Semih“ Mostar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84" w:rsidRPr="00FA0E78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A0E78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"Projekat za održavanje karate seminara"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B84" w:rsidRPr="00FA0E78" w:rsidRDefault="00245B84" w:rsidP="00245B8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</w:pPr>
            <w:r w:rsidRPr="00FA0E78"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Ne odgovara kriterijima Javnog poziva, aplikant udruženje.</w:t>
            </w:r>
          </w:p>
        </w:tc>
      </w:tr>
    </w:tbl>
    <w:p w:rsidR="00E24EDD" w:rsidRDefault="00E24EDD" w:rsidP="004E387D">
      <w:pPr>
        <w:jc w:val="center"/>
        <w:rPr>
          <w:b/>
          <w:sz w:val="28"/>
          <w:szCs w:val="28"/>
          <w:lang w:val="hr-BA"/>
        </w:rPr>
      </w:pPr>
    </w:p>
    <w:p w:rsidR="00E24EDD" w:rsidRDefault="00E24EDD" w:rsidP="004E387D">
      <w:pPr>
        <w:jc w:val="center"/>
        <w:rPr>
          <w:b/>
          <w:sz w:val="28"/>
          <w:szCs w:val="28"/>
          <w:lang w:val="hr-BA"/>
        </w:rPr>
      </w:pPr>
    </w:p>
    <w:p w:rsidR="00B124BA" w:rsidRPr="00406DD4" w:rsidRDefault="00B124BA" w:rsidP="00406DD4">
      <w:pPr>
        <w:spacing w:after="0" w:line="240" w:lineRule="auto"/>
        <w:jc w:val="both"/>
        <w:rPr>
          <w:rFonts w:cs="Arial"/>
          <w:b/>
          <w:sz w:val="28"/>
          <w:szCs w:val="28"/>
          <w:lang w:val="hr-BA"/>
        </w:rPr>
      </w:pPr>
      <w:r w:rsidRPr="00406DD4">
        <w:rPr>
          <w:rFonts w:cs="Arial"/>
          <w:b/>
          <w:sz w:val="28"/>
          <w:szCs w:val="28"/>
          <w:lang w:val="hr-BA"/>
        </w:rPr>
        <w:t xml:space="preserve">5. „Podrška stručnom usavršavanju i </w:t>
      </w:r>
      <w:r w:rsidR="00FB1DE7">
        <w:rPr>
          <w:rFonts w:cs="Arial"/>
          <w:b/>
          <w:sz w:val="28"/>
          <w:szCs w:val="28"/>
          <w:lang w:val="hr-BA"/>
        </w:rPr>
        <w:t xml:space="preserve">profesionalnom razvoju </w:t>
      </w:r>
      <w:r w:rsidRPr="00406DD4">
        <w:rPr>
          <w:rFonts w:cs="Arial"/>
          <w:b/>
          <w:sz w:val="28"/>
          <w:szCs w:val="28"/>
          <w:lang w:val="hr-BA"/>
        </w:rPr>
        <w:t>prosvjetnih radnika u predškolskom, osnovnom i srednjem obrazovanju“</w:t>
      </w:r>
    </w:p>
    <w:p w:rsidR="00E24EDD" w:rsidRDefault="00E24EDD" w:rsidP="004E387D">
      <w:pPr>
        <w:jc w:val="center"/>
        <w:rPr>
          <w:b/>
          <w:sz w:val="28"/>
          <w:szCs w:val="28"/>
          <w:lang w:val="hr-BA"/>
        </w:rPr>
      </w:pPr>
    </w:p>
    <w:p w:rsidR="007A644A" w:rsidRPr="007A644A" w:rsidRDefault="007A644A" w:rsidP="007A644A">
      <w:pPr>
        <w:spacing w:after="0" w:line="240" w:lineRule="auto"/>
        <w:jc w:val="both"/>
        <w:rPr>
          <w:rFonts w:cs="Arial"/>
          <w:b/>
          <w:sz w:val="24"/>
          <w:szCs w:val="24"/>
          <w:lang w:val="hr-BA"/>
        </w:rPr>
      </w:pPr>
      <w:r w:rsidRPr="007A644A">
        <w:rPr>
          <w:rFonts w:cs="Arial"/>
          <w:b/>
          <w:sz w:val="24"/>
          <w:szCs w:val="24"/>
          <w:lang w:val="hr-BA"/>
        </w:rPr>
        <w:t>Napomena: U okviru navedenog programa finansijski će biti podržano 16 najbolje ocijenjenih projekata, sa kojima će biti potpisan ugovor o sufinansiranju projekta iz oblasti predškolskog, osnovnog i srednjeg obrazovanja</w:t>
      </w:r>
    </w:p>
    <w:p w:rsidR="00E24EDD" w:rsidRDefault="00E24EDD" w:rsidP="007A644A">
      <w:pPr>
        <w:rPr>
          <w:b/>
          <w:sz w:val="28"/>
          <w:szCs w:val="28"/>
          <w:lang w:val="hr-B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606"/>
        <w:gridCol w:w="3725"/>
        <w:gridCol w:w="1352"/>
        <w:gridCol w:w="1352"/>
      </w:tblGrid>
      <w:tr w:rsidR="007A644A" w:rsidRPr="001D0752" w:rsidTr="00070B09">
        <w:trPr>
          <w:trHeight w:val="857"/>
          <w:jc w:val="center"/>
        </w:trPr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A644A" w:rsidRPr="00070B09" w:rsidRDefault="007A644A" w:rsidP="007A644A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R. br.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  <w:hideMark/>
          </w:tcPr>
          <w:p w:rsidR="007A644A" w:rsidRPr="00070B09" w:rsidRDefault="007A644A" w:rsidP="007A644A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Naziv podnosioca zahtjeva</w:t>
            </w:r>
          </w:p>
        </w:tc>
        <w:tc>
          <w:tcPr>
            <w:tcW w:w="3505" w:type="dxa"/>
            <w:shd w:val="clear" w:color="auto" w:fill="FFFFFF" w:themeFill="background1"/>
            <w:vAlign w:val="center"/>
            <w:hideMark/>
          </w:tcPr>
          <w:p w:rsidR="007A644A" w:rsidRPr="00E50AEF" w:rsidRDefault="007A644A" w:rsidP="007A644A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  <w:lang w:val="en-US"/>
              </w:rPr>
            </w:pPr>
            <w:r w:rsidRPr="00E50AEF">
              <w:rPr>
                <w:rFonts w:eastAsia="Calibri" w:cs="Arial"/>
                <w:b/>
                <w:bCs/>
                <w:iCs/>
                <w:sz w:val="24"/>
                <w:szCs w:val="24"/>
                <w:lang w:val="en-US"/>
              </w:rPr>
              <w:t>Naziv projekta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7A644A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70B09">
              <w:rPr>
                <w:rFonts w:cs="Arial"/>
                <w:b/>
                <w:bCs/>
                <w:sz w:val="24"/>
                <w:szCs w:val="24"/>
              </w:rPr>
              <w:t>Ocjena</w:t>
            </w:r>
          </w:p>
          <w:p w:rsidR="007A644A" w:rsidRPr="00070B09" w:rsidRDefault="007A644A" w:rsidP="007A644A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cs="Arial"/>
                <w:b/>
                <w:bCs/>
                <w:sz w:val="24"/>
                <w:szCs w:val="24"/>
              </w:rPr>
              <w:t>(Broj bodova od max. 75)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:rsidR="007A644A" w:rsidRPr="00070B09" w:rsidRDefault="007A644A" w:rsidP="007A644A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Iznos</w:t>
            </w:r>
          </w:p>
          <w:p w:rsidR="007A644A" w:rsidRPr="00070B09" w:rsidRDefault="007A644A" w:rsidP="007A644A">
            <w:pPr>
              <w:jc w:val="center"/>
              <w:rPr>
                <w:rFonts w:eastAsia="Calibri" w:cs="Arial"/>
                <w:b/>
                <w:sz w:val="24"/>
                <w:szCs w:val="24"/>
                <w:lang w:val="en-US"/>
              </w:rPr>
            </w:pPr>
          </w:p>
        </w:tc>
      </w:tr>
      <w:tr w:rsidR="007A644A" w:rsidRPr="001D0752" w:rsidTr="00070B09">
        <w:trPr>
          <w:trHeight w:val="137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7A644A" w:rsidRPr="00070B09" w:rsidRDefault="007A644A" w:rsidP="00070B09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1</w:t>
            </w:r>
            <w:r w:rsid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Srednja strukovna škola Posušje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spacing w:after="0" w:line="240" w:lineRule="auto"/>
              <w:rPr>
                <w:rFonts w:eastAsia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t>Nabava programa SolidWorks, obuka i potpora stručnom usavršavanju profesora u programu SolidWorks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070B09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070B09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7.000,00</w:t>
            </w:r>
          </w:p>
        </w:tc>
      </w:tr>
      <w:tr w:rsidR="007A644A" w:rsidRPr="001D0752" w:rsidTr="00070B09">
        <w:trPr>
          <w:trHeight w:val="75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7A644A" w:rsidRPr="00070B09" w:rsidRDefault="007A644A" w:rsidP="00070B09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2</w:t>
            </w:r>
            <w:r w:rsid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JU Osnovna škola "Harmani II" Bihać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spacing w:after="0" w:line="240" w:lineRule="auto"/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t>Specifičnosti odgojno-obrazovnog rada s djecom s teškoćama u razvoju - Edukacija odgajatelja i natsavnika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070B09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070B09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6.097,00</w:t>
            </w:r>
          </w:p>
        </w:tc>
      </w:tr>
      <w:tr w:rsidR="007A644A" w:rsidRPr="001D0752" w:rsidTr="00F008EC">
        <w:trPr>
          <w:trHeight w:val="75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7A644A" w:rsidRPr="00070B09" w:rsidRDefault="007A644A" w:rsidP="00070B09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3</w:t>
            </w:r>
            <w:r w:rsid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JU Centar za kulturu Zavidovići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spacing w:after="0" w:line="240" w:lineRule="auto"/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t>Zakotrljaj kocku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5.900,00</w:t>
            </w:r>
          </w:p>
        </w:tc>
      </w:tr>
      <w:tr w:rsidR="007A644A" w:rsidRPr="001D0752" w:rsidTr="00F008EC">
        <w:trPr>
          <w:trHeight w:val="75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7A644A" w:rsidRPr="00070B09" w:rsidRDefault="007A644A" w:rsidP="00070B09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4</w:t>
            </w:r>
            <w:r w:rsid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JU Osnovna škola "9.maj" Pazarić, Sarajevo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:rsidR="007A644A" w:rsidRPr="00F008EC" w:rsidRDefault="007A644A" w:rsidP="00F008E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F008EC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Antistres trening za školsko osoblje JU OŠ "9.maj" Pazarić, Sarajevo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5.020,00</w:t>
            </w:r>
          </w:p>
        </w:tc>
      </w:tr>
      <w:tr w:rsidR="007A644A" w:rsidRPr="001D0752" w:rsidTr="00F008EC">
        <w:trPr>
          <w:trHeight w:val="75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5</w:t>
            </w:r>
            <w:r w:rsidR="00F008EC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</w:tcPr>
          <w:p w:rsidR="007A644A" w:rsidRPr="00070B09" w:rsidRDefault="007A644A" w:rsidP="00F008E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JU Gimnazija Obala Sarajevo</w:t>
            </w:r>
          </w:p>
        </w:tc>
        <w:tc>
          <w:tcPr>
            <w:tcW w:w="3505" w:type="dxa"/>
            <w:shd w:val="clear" w:color="auto" w:fill="FFFFFF" w:themeFill="background1"/>
          </w:tcPr>
          <w:p w:rsidR="007A644A" w:rsidRPr="00F008EC" w:rsidRDefault="007A644A" w:rsidP="00F008E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F008EC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Razvoj digitalnih kompetencija nastavnika i stručnih saradnika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5.993,00</w:t>
            </w:r>
          </w:p>
        </w:tc>
      </w:tr>
      <w:tr w:rsidR="007A644A" w:rsidRPr="001D0752" w:rsidTr="000C252C">
        <w:trPr>
          <w:trHeight w:val="75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6</w:t>
            </w:r>
            <w:r w:rsidR="00F008EC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JU Osnovna škola "Hasan Kikić" Gradačac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t>Učionica za 21. vijek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5.640,00</w:t>
            </w:r>
          </w:p>
        </w:tc>
      </w:tr>
      <w:tr w:rsidR="007A644A" w:rsidRPr="001D0752" w:rsidTr="000C252C">
        <w:trPr>
          <w:trHeight w:val="75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</w:t>
            </w:r>
            <w:r w:rsidR="00F008EC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JU Druga osnovna škola Ilidža/Hrasnica, Hrasnica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t>Uči bilo kad i bilo gdje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7.000,00</w:t>
            </w:r>
          </w:p>
        </w:tc>
      </w:tr>
      <w:tr w:rsidR="007A644A" w:rsidRPr="001D0752" w:rsidTr="000C252C">
        <w:trPr>
          <w:trHeight w:val="75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8</w:t>
            </w:r>
            <w:r w:rsidR="00F008EC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Osnovna škola "Aneks" Novi Grad, Sarajevo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070B09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t>Edukacija nastavnik</w:t>
            </w:r>
          </w:p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t>a i stručnih saradnika na platformi Office-a 365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2.500,00</w:t>
            </w:r>
          </w:p>
        </w:tc>
      </w:tr>
      <w:tr w:rsidR="007A644A" w:rsidRPr="001D0752" w:rsidTr="000C252C">
        <w:trPr>
          <w:trHeight w:val="75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9</w:t>
            </w:r>
            <w:r w:rsidR="00F008EC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JU Mješovita srednja mašinska škola Tuzla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t>Naučimo robotiku i mi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4.212,00</w:t>
            </w:r>
          </w:p>
        </w:tc>
      </w:tr>
      <w:tr w:rsidR="007A644A" w:rsidRPr="001D0752" w:rsidTr="000C252C">
        <w:trPr>
          <w:trHeight w:val="75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10</w:t>
            </w:r>
            <w:r w:rsidR="00F008EC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JU Zavod za odgoj i obrazovanje Široki Brijeg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t xml:space="preserve">Metode za razvoj poduzetničkih vještina  EU referentnog okvirakompetencija u Županiji Zapadnohercegovačkoj i </w:t>
            </w:r>
            <w:r w:rsidRPr="00070B09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lastRenderedPageBreak/>
              <w:t>Hercegbosanskoj županiji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7.000,00</w:t>
            </w:r>
          </w:p>
        </w:tc>
      </w:tr>
      <w:tr w:rsidR="007A644A" w:rsidRPr="001D0752" w:rsidTr="000C252C">
        <w:trPr>
          <w:trHeight w:val="75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7A644A" w:rsidRPr="00070B09" w:rsidRDefault="007A644A" w:rsidP="004A2F4D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lastRenderedPageBreak/>
              <w:t>11</w:t>
            </w:r>
            <w:r w:rsidR="004A2F4D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JU Mješovita srednja škola Donji Vakuf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t>Podrška stručnom usavršavanju i profesionalnom razvoju prosvjetnih radnika u predškolskom, osnovnom i srednjem obrazovanju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6.750,00</w:t>
            </w:r>
          </w:p>
        </w:tc>
      </w:tr>
      <w:tr w:rsidR="007A644A" w:rsidRPr="001D0752" w:rsidTr="000C252C">
        <w:trPr>
          <w:trHeight w:val="75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7A644A" w:rsidRPr="00070B09" w:rsidRDefault="007A644A" w:rsidP="004A2F4D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12</w:t>
            </w:r>
            <w:r w:rsidR="004A2F4D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Udruženje hemičara Tuzlanskog kantona Tuzla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t>Učenje hemije kroz eksperimente, igru asocijacija i predmete iz svakodnevnog života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5.564,00</w:t>
            </w:r>
          </w:p>
        </w:tc>
      </w:tr>
      <w:tr w:rsidR="007A644A" w:rsidRPr="001D0752" w:rsidTr="000C252C">
        <w:trPr>
          <w:trHeight w:val="75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7A644A" w:rsidRPr="00070B09" w:rsidRDefault="007A644A" w:rsidP="004A2F4D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13</w:t>
            </w:r>
            <w:r w:rsidR="004A2F4D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JU Centar  ,,Los Rosales" Mostar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t xml:space="preserve">Unapređenje kvalitete i stručnih kompetencija nastavnika/edukatora-rehabilitatora kroz stručno usavršavanje u okviru teme: </w:t>
            </w:r>
            <w:r w:rsidRPr="00070B09">
              <w:rPr>
                <w:rFonts w:eastAsia="Calibri" w:cs="Arial"/>
                <w:b/>
                <w:sz w:val="24"/>
                <w:szCs w:val="24"/>
                <w:lang w:val="en-US"/>
              </w:rPr>
              <w:t>,,</w:t>
            </w:r>
            <w:r w:rsidRPr="00070B09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t>Senzorna integracija prema Ayers u pedagogiji / SIAT""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4A2F4D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F008EC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6.300,00</w:t>
            </w:r>
          </w:p>
        </w:tc>
      </w:tr>
      <w:tr w:rsidR="007A644A" w:rsidRPr="001D0752" w:rsidTr="000C252C">
        <w:trPr>
          <w:trHeight w:val="75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7A644A" w:rsidRPr="00070B09" w:rsidRDefault="007A644A" w:rsidP="004A2F4D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14</w:t>
            </w:r>
            <w:r w:rsidR="004A2F4D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JU Mješovita srednja škola "Enver Pozderović" Goražde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t>Primjeri dobre prakse i saradnje sa poljoprivrednim školama i poljoprivrednim organizacijama na nivou Bosne i Hercegovine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4A2F4D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4A2F4D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6.950,00</w:t>
            </w:r>
          </w:p>
        </w:tc>
      </w:tr>
      <w:tr w:rsidR="007A644A" w:rsidRPr="001D0752" w:rsidTr="000C252C">
        <w:trPr>
          <w:trHeight w:val="75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7A644A" w:rsidRPr="00070B09" w:rsidRDefault="007A644A" w:rsidP="004A2F4D">
            <w:pPr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15</w:t>
            </w:r>
            <w:r w:rsidR="00462EC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Udruženje defektologa, edukatora-rehabilitatora "Stol" Sarajevo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:rsidR="007A644A" w:rsidRPr="00070B09" w:rsidRDefault="007A644A" w:rsidP="000C252C">
            <w:pPr>
              <w:spacing w:after="0" w:line="240" w:lineRule="auto"/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t>Unapređenje stručnih kompetencija defektologa i drugih stručnjaka za rad sa djecom s teškoćama u razvoju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4A2F4D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070B09" w:rsidRDefault="007A644A" w:rsidP="004A2F4D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070B09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7.000,00</w:t>
            </w: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:rsidR="007A644A" w:rsidRDefault="007A644A" w:rsidP="00462EC9">
            <w:pPr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16</w:t>
            </w:r>
            <w:r w:rsidR="00462EC9">
              <w:rPr>
                <w:rFonts w:ascii="Arial" w:eastAsia="Calibri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JU Osnovna škola "Fahrudin Fahro Baščelija" Goražde</w:t>
            </w:r>
          </w:p>
        </w:tc>
        <w:tc>
          <w:tcPr>
            <w:tcW w:w="3505" w:type="dxa"/>
            <w:shd w:val="clear" w:color="auto" w:fill="FFFFFF" w:themeFill="background1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/>
                <w:iCs/>
                <w:sz w:val="24"/>
                <w:szCs w:val="24"/>
                <w:lang w:val="en-US"/>
              </w:rPr>
              <w:t>Unapređenje nastave matematike kroz razvijanje matematičkih kompetencija kod nastavnika - nastava matematike definisana na ishodima učenja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9B3FA8" w:rsidRDefault="007A644A" w:rsidP="004A2F4D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7A644A" w:rsidRPr="009B3FA8" w:rsidRDefault="007A644A" w:rsidP="004A2F4D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5.631,00</w:t>
            </w: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17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Pedagoški zavod Unsko-sanskog kantona Bihać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Edukacijom do boljeg položaja djece s teškoćama u razvoju u inkluziji - Jednaki u različitosti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18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Asocijacija XY Sarajevo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Podrška sprovođenju predmeta Zdravi životni stilovi u osnovnim školama Kantona Sarajevo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19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Srednja škola Pere Zečevića Odžak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Stručno usavršavanje djelatnika za rad sa djecom s posebnim potrebama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20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Centar za obrazovanje i vaspitanje i rehabilitaciju slušanja i govora Tuzla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</w:rPr>
              <w:t xml:space="preserve">Razvoj "Coping strategija" kod učitelja, nastavnika i profesora u školama koje pohađaju i djeca sa smetnjama u razvoju u Tuzlanskom </w:t>
            </w:r>
            <w:r w:rsidRPr="009B3FA8">
              <w:rPr>
                <w:rFonts w:eastAsia="Calibri" w:cs="Arial"/>
                <w:iCs/>
                <w:sz w:val="24"/>
                <w:szCs w:val="24"/>
              </w:rPr>
              <w:lastRenderedPageBreak/>
              <w:t>kantonu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lastRenderedPageBreak/>
              <w:t>21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Pedagoški zavod Mostar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</w:rPr>
              <w:t>Razvijanje kompetencija odgojno-obrazovnih zaposlenika za primjenu integrisanog podučavanja u nastavnom procesu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22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Škola za odgoj, obrazovanje i rehabilitaciju osoba sa poteškoćama u psiho-fizičkom razvoju Zenica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Obuka za odgajatelje iz predškolskih ustanova u gradu Zenica za rad sa djecom u autističnom spektru"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23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Medicinska škola Zenica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Digitalne kompetencije za digitalne generacije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24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Osnovna škola "Dr. Safvet-beg Bašagić" Gradačac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Pomoć projektima stručnog usavršavanja uposlenika paralelnih osnovnih i osnovnih muzičkih škola sa područja TK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25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OSNOVNA ŠKOLA "Cazin II" Cazin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</w:rPr>
              <w:t>Govorim kroz slike" Razvijanje kompetencija za uposlenike Centra za razvoj inkluzivnih praksi za kvalitetniji rad prema korisnicima sa akcentom na djecu iz autističnog spektra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26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Osnovna škola "Hasan Kjafija Pruščak" Prusac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Opremanje multimedijalne učionice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27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Centar za turizam, sport i mlade Blagaj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Stručni seminar za nastavnike tjelesnog i zdravestvenog odgoja: Usklađenost nastavnog procesa i realnih potreba zdravstvenog odgoja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28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Osnovna škola "Mustafa Ejubović - Šejh Jujo" Mostar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Razvijanje ključnih kompetencija nastavnika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29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Osnovna škola "Mujaga Komadina" Mostar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Kvalitetan nastavnik za kvalitetno obrazovanje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lastRenderedPageBreak/>
              <w:t>30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Udruga "Realitetna psihoterapija" u BiH Livno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Učiti kako učiti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31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UG Sarajevo Susret kultura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Inkluzivne prakse: Izgradnja kapaciteta kroz radionice profesora srednjih škola u FBiH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32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Osnovna škola "Aleksa Šantić" Sarajevo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Nastavnici bez stresa/Stress free teachers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69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33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Društvo fizičara u Federaciji Bosne i Hercegovine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Stručni seminar za nastavnike i profesore fizike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34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Željeznički školski centar Sarajevo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Dan ljubaznosti u saobraćaju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35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Mješovita srednja škola Teočak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</w:rPr>
              <w:t>Jačanje kompetencija profesora u funkciji preveniranja neprihvatljivih ponašanja kod učenika u školi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36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Osnovna škola "Kamenica" Bihać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Kabinet informatike - naš korak u budućnost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C252C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37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Treća osnovna škola Bugojno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C252C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Zajedno učimo i govorimo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38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Osnovna škola "Miladije" Tuzla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Kompetentan nastavnik - zadovoljan učenik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39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Osnovna škola "Džakule" Gračanica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Edukacija nastavnika i stručnih suradnika za rad sa djecom iz autističnog spektra "Za školu bez razlika"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40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Osnovna škola "Mak Dizdar" Zenica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Škola mišljenja - učionica za 21. vijek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lastRenderedPageBreak/>
              <w:t>41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Udruga "Neretva Delta forum" Čapljina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Projekt Rijeka -  osposobljavanje prosvjetnih djelatnika za vannastavne aktivnosti (praćenje stanja riječnih ekosustava)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42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Osnovna škola "Seonica" Seonica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Projekat stručnog usavršavanja nastavnika i menadžmenta škole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43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Pedagoški zavod Zenica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</w:rPr>
              <w:t>Jačanje i unapređenje muzičko-metodičkih kompetencija odgajatelja u predškolskim ustanovama na području Zeničko-dobojskog kantona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44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Četvrta gimnazija Ilidža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Nastavnici za 21. vijek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45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Pedagoški zavod Unsko-sanskog kantona Bihać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Stručno usavršavanje prosvjetnih radnika na efikasnije sprečavanje vršnjačkog nasilja u školama na području USK-a "Suvremeni mediji i vršnjačko nasilje učenika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46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Udruženje "Prijateljice obrazovanja Amica Educa" Tuzla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Stručnim usavršavanjem odgajatelja do izgradnje kompetencija djece predškolskog uzrasta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47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Udruženje "Sportski savez u Bosni i Hercegovini" Sarajevo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</w:rPr>
              <w:t>"I nenasilje se uči - 15. međunarodni (jubilarni) ljetni seminar pedagoga tjelesnog i zdravstvenog odgoja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48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cs="Arial"/>
                <w:bCs/>
                <w:sz w:val="24"/>
                <w:szCs w:val="24"/>
              </w:rPr>
              <w:t>Privredna komora Zeničko-dobojskog kantona Zenica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</w:rPr>
            </w:pPr>
            <w:r w:rsidRPr="009B3FA8">
              <w:rPr>
                <w:rFonts w:cs="Arial"/>
                <w:iCs/>
                <w:sz w:val="24"/>
                <w:szCs w:val="24"/>
              </w:rPr>
              <w:t>Profesionalni razvoj nastavnika stručno teorijske i praktične nastave iz srednjih stručnih škola sa područja Zeničko-dobojskog kantona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49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Ekološki savez "Eko zeleni" Tuzlanskog kantona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</w:rPr>
              <w:t>Pedagoško-ekološka edukacija prosvjetnih radnika predškolskih, osnovnih i srednjih škola "Međunarodni program ekoškola"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50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Gimnazija "Musa Ćazim Ćatić" Tešanj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Vodič za nastavnike-uočavanje i sprečavanje vršnjačkog nasilja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lastRenderedPageBreak/>
              <w:t>51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Dječije obdanište "Hasnija Omanović" Cazin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Primjeri dobre prakse - podrška stručnom usavršavanju odgajatelja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52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Mješovita srednja škola "NORDBAT-2" Vareš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Prevalencija i prevencija vršnjačkog nasilja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53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Centar ženskih prava Zenica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Prosvjetni radnici stvaraju sigurno okruženje za djecu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54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Udruženje "Novi put " Mostar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Stručno usavršavanje prosvjetnih radnika srednjih škola za efikasnije rješavanje vršnjačkog nasilja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55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Osnovna škola "Harmani II" Bihać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PECS (Picture exhangecommunicationsymbols) program edukacije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56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Centar za psihološku podršku "Sensus" Mostar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Zajednica koja brine: Odgoj i obrazovanje za održivi razvoj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57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Osnovna škola "Meša Selimović" u Zenici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Svi zajedno u akciji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58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cs="Arial"/>
                <w:bCs/>
                <w:sz w:val="24"/>
                <w:szCs w:val="24"/>
              </w:rPr>
              <w:t>JU Mješovita srednja škola "Mehmedalija Mak Dizdar" Breza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Razvoj IT kompetencija nastavnika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59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Osnovna škola "Cazin I" Cazin</w:t>
            </w:r>
          </w:p>
          <w:p w:rsidR="007A644A" w:rsidRPr="009B3FA8" w:rsidRDefault="007A644A" w:rsidP="000546B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Jačanje digitalnih kompetencija nastavnika i učenika primjenom modernih tehnologija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60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B3FA8">
              <w:rPr>
                <w:rFonts w:cs="Arial"/>
                <w:bCs/>
                <w:sz w:val="24"/>
                <w:szCs w:val="24"/>
              </w:rPr>
              <w:t>Međunarodno udruženje "Interaktivne otvorene škole" - MIOS Tuzla</w:t>
            </w:r>
          </w:p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</w:rPr>
              <w:t>Integracija vrijednosti modela nenasilne komunikacije u školskim zajednicama Tuzlanskog kantona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61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Udruženje za obrazovne inicijative 5+ Cazin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Tehnologijom do kvalitetnije nastave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lastRenderedPageBreak/>
              <w:t>62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Udruženje Generacije -  Centar za unapređenje  kvalitete života građana Bosanska Krupa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Daj like, za mene! -  Unapređenje kompetencija prosvjetnih radnika za provođenje inkluzije u obrazovnoj praksi koja razvija ključne kompetencije kod djece i učenika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63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Srednja zubotehnička škola Sarajevo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Podrška stručnom usavršavanju i profesionalnom razvoju prosvjetnih radnika u predškolskom, osnovnom i srednjem obrazovanju - Digitcoin - nastavna valuta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1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64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JU Osnovna škola "Kiseljak 1" Bilalovac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Podrška stručnom usavršavanju i profesionalnom razvoju radnika u predškolskom, osnovnom i srednjem obrazovanju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7A644A" w:rsidRDefault="007A644A" w:rsidP="00B05640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7A644A" w:rsidRPr="001D0752" w:rsidTr="000546B9">
        <w:trPr>
          <w:trHeight w:val="1231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65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Udruženje građana za odgoj, sport, tradicija, i humanitarni rad "Domovina-Vatan" Bosanska Krupa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Unapređenje rada i motivacije prosvjetnih radnika interaktivnom saradnjom škola na međudržavnom nivou</w:t>
            </w:r>
          </w:p>
        </w:tc>
        <w:tc>
          <w:tcPr>
            <w:tcW w:w="1272" w:type="dxa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1272" w:type="dxa"/>
            <w:shd w:val="clear" w:color="auto" w:fill="auto"/>
            <w:hideMark/>
          </w:tcPr>
          <w:p w:rsidR="007A644A" w:rsidRPr="001D0752" w:rsidRDefault="007A644A" w:rsidP="00B05640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7A644A" w:rsidRPr="001D0752" w:rsidTr="000546B9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66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Javna ustanova Dječije obdanište "Kolibri" Gradačac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Stručno usavršavanje odgajatelja i stručnih saradnika izvan BiH</w:t>
            </w:r>
          </w:p>
        </w:tc>
        <w:tc>
          <w:tcPr>
            <w:tcW w:w="1272" w:type="dxa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2" w:type="dxa"/>
            <w:shd w:val="clear" w:color="auto" w:fill="auto"/>
            <w:hideMark/>
          </w:tcPr>
          <w:p w:rsidR="007A644A" w:rsidRPr="001D0752" w:rsidRDefault="007A644A" w:rsidP="00B05640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7A644A" w:rsidRPr="001D0752" w:rsidTr="000546B9">
        <w:trPr>
          <w:trHeight w:val="809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67</w:t>
            </w:r>
            <w:r w:rsidR="009B3FA8"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bCs/>
                <w:sz w:val="24"/>
                <w:szCs w:val="24"/>
                <w:lang w:val="en-US"/>
              </w:rPr>
              <w:t>Udruženje "Krugovi prošlosti" Bišće Polje Mostar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A644A" w:rsidRPr="009B3FA8" w:rsidRDefault="007A644A" w:rsidP="000546B9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iCs/>
                <w:sz w:val="24"/>
                <w:szCs w:val="24"/>
                <w:lang w:val="en-US"/>
              </w:rPr>
              <w:t>Umijeće javnog nastupa</w:t>
            </w:r>
          </w:p>
        </w:tc>
        <w:tc>
          <w:tcPr>
            <w:tcW w:w="1272" w:type="dxa"/>
            <w:vAlign w:val="center"/>
          </w:tcPr>
          <w:p w:rsidR="007A644A" w:rsidRPr="009B3FA8" w:rsidRDefault="007A644A" w:rsidP="009B3FA8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9B3FA8">
              <w:rPr>
                <w:rFonts w:eastAsia="Calibri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2" w:type="dxa"/>
            <w:shd w:val="clear" w:color="auto" w:fill="auto"/>
            <w:hideMark/>
          </w:tcPr>
          <w:p w:rsidR="007A644A" w:rsidRPr="001D0752" w:rsidRDefault="007A644A" w:rsidP="00B05640">
            <w:pPr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E24EDD" w:rsidRDefault="00E24EDD" w:rsidP="004E387D">
      <w:pPr>
        <w:jc w:val="center"/>
        <w:rPr>
          <w:b/>
          <w:sz w:val="28"/>
          <w:szCs w:val="28"/>
          <w:lang w:val="hr-BA"/>
        </w:rPr>
      </w:pPr>
    </w:p>
    <w:p w:rsidR="00E24EDD" w:rsidRDefault="00E24EDD" w:rsidP="004E387D">
      <w:pPr>
        <w:jc w:val="center"/>
        <w:rPr>
          <w:b/>
          <w:sz w:val="28"/>
          <w:szCs w:val="28"/>
          <w:lang w:val="hr-BA"/>
        </w:rPr>
      </w:pPr>
    </w:p>
    <w:p w:rsidR="00E24EDD" w:rsidRDefault="00E24EDD" w:rsidP="004E387D">
      <w:pPr>
        <w:jc w:val="center"/>
        <w:rPr>
          <w:b/>
          <w:sz w:val="28"/>
          <w:szCs w:val="28"/>
          <w:lang w:val="hr-BA"/>
        </w:rPr>
      </w:pPr>
    </w:p>
    <w:p w:rsidR="00E24EDD" w:rsidRDefault="00E24EDD" w:rsidP="004E387D">
      <w:pPr>
        <w:jc w:val="center"/>
        <w:rPr>
          <w:b/>
          <w:sz w:val="28"/>
          <w:szCs w:val="28"/>
          <w:lang w:val="hr-BA"/>
        </w:rPr>
      </w:pPr>
    </w:p>
    <w:p w:rsidR="00B124BA" w:rsidRDefault="0036274E" w:rsidP="004E387D">
      <w:pPr>
        <w:jc w:val="center"/>
        <w:rPr>
          <w:b/>
          <w:sz w:val="28"/>
          <w:szCs w:val="28"/>
          <w:lang w:val="hr-BA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Evidencija nepotpunih aplikacija i aplikacija koje nisu zadovoljile propisane uslove navedene u Javnom pozivu u okviru programa</w:t>
      </w:r>
    </w:p>
    <w:p w:rsidR="00B124BA" w:rsidRDefault="00B124BA" w:rsidP="004E387D">
      <w:pPr>
        <w:jc w:val="center"/>
        <w:rPr>
          <w:b/>
          <w:sz w:val="28"/>
          <w:szCs w:val="28"/>
          <w:lang w:val="hr-BA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003"/>
        <w:gridCol w:w="3559"/>
        <w:gridCol w:w="2372"/>
      </w:tblGrid>
      <w:tr w:rsidR="00B11928" w:rsidRPr="009B2213" w:rsidTr="00B11928">
        <w:trPr>
          <w:trHeight w:val="518"/>
        </w:trPr>
        <w:tc>
          <w:tcPr>
            <w:tcW w:w="674" w:type="dxa"/>
            <w:shd w:val="clear" w:color="auto" w:fill="D9D9D9"/>
            <w:hideMark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R. br.</w:t>
            </w:r>
          </w:p>
        </w:tc>
        <w:tc>
          <w:tcPr>
            <w:tcW w:w="2871" w:type="dxa"/>
            <w:shd w:val="clear" w:color="auto" w:fill="D9D9D9"/>
            <w:hideMark/>
          </w:tcPr>
          <w:p w:rsidR="00B11928" w:rsidRPr="00B11928" w:rsidRDefault="00B11928" w:rsidP="00B11928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Naziv podnosioca zahtjeva</w:t>
            </w:r>
          </w:p>
        </w:tc>
        <w:tc>
          <w:tcPr>
            <w:tcW w:w="3402" w:type="dxa"/>
            <w:shd w:val="clear" w:color="auto" w:fill="D9D9D9"/>
            <w:hideMark/>
          </w:tcPr>
          <w:p w:rsidR="00B11928" w:rsidRPr="00B11928" w:rsidRDefault="00B11928" w:rsidP="00B11928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/>
                <w:bCs/>
                <w:iCs/>
                <w:sz w:val="24"/>
                <w:szCs w:val="24"/>
                <w:lang w:val="en-US"/>
              </w:rPr>
              <w:t>Naziv projekta</w:t>
            </w:r>
          </w:p>
        </w:tc>
        <w:tc>
          <w:tcPr>
            <w:tcW w:w="2268" w:type="dxa"/>
            <w:shd w:val="clear" w:color="auto" w:fill="D9D9D9"/>
          </w:tcPr>
          <w:p w:rsidR="00B11928" w:rsidRPr="00B11928" w:rsidRDefault="00B11928" w:rsidP="00B11928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/>
                <w:bCs/>
                <w:sz w:val="24"/>
                <w:szCs w:val="24"/>
                <w:lang w:val="en-US"/>
              </w:rPr>
              <w:t>Napomena</w:t>
            </w:r>
          </w:p>
        </w:tc>
      </w:tr>
      <w:tr w:rsidR="00B11928" w:rsidRPr="009B2213" w:rsidTr="00B11928">
        <w:trPr>
          <w:trHeight w:val="1276"/>
        </w:trPr>
        <w:tc>
          <w:tcPr>
            <w:tcW w:w="674" w:type="dxa"/>
            <w:shd w:val="clear" w:color="auto" w:fill="auto"/>
            <w:vAlign w:val="center"/>
            <w:hideMark/>
          </w:tcPr>
          <w:p w:rsidR="00B11928" w:rsidRDefault="00B11928" w:rsidP="00B1192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>1</w:t>
            </w:r>
            <w:r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  <w:p w:rsidR="00B11928" w:rsidRPr="00B11928" w:rsidRDefault="00B11928" w:rsidP="00B11928">
            <w:pPr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>Osnovna škola “Bijelo Polje” Potoci, Mostar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iCs/>
                <w:sz w:val="24"/>
                <w:szCs w:val="24"/>
                <w:lang w:val="en-US"/>
              </w:rPr>
              <w:t>Promjenama se vrata otvaraju iznutra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B11928">
              <w:rPr>
                <w:rFonts w:cs="Arial"/>
                <w:bCs/>
                <w:sz w:val="24"/>
                <w:szCs w:val="24"/>
              </w:rPr>
              <w:t>Zakasnili na prijavu, pečat pošte od 23.5.2019. godine</w:t>
            </w:r>
          </w:p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</w:tr>
      <w:tr w:rsidR="00B11928" w:rsidRPr="009B2213" w:rsidTr="00B11928">
        <w:trPr>
          <w:trHeight w:val="315"/>
        </w:trPr>
        <w:tc>
          <w:tcPr>
            <w:tcW w:w="674" w:type="dxa"/>
            <w:shd w:val="clear" w:color="auto" w:fill="auto"/>
            <w:vAlign w:val="center"/>
            <w:hideMark/>
          </w:tcPr>
          <w:p w:rsidR="00B11928" w:rsidRPr="00B11928" w:rsidRDefault="00B11928" w:rsidP="00B1192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>2</w:t>
            </w:r>
            <w:r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 xml:space="preserve">Privatna ustanova za </w:t>
            </w: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lastRenderedPageBreak/>
              <w:t>obrazovanje odraslih “EDUKA BH” Tešanj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iCs/>
                <w:sz w:val="24"/>
                <w:szCs w:val="24"/>
                <w:lang w:val="en-US"/>
              </w:rPr>
              <w:lastRenderedPageBreak/>
              <w:t xml:space="preserve">Edukacija nastavnika srednjih </w:t>
            </w:r>
            <w:r w:rsidRPr="00B11928">
              <w:rPr>
                <w:rFonts w:eastAsia="Calibri" w:cs="Arial"/>
                <w:iCs/>
                <w:sz w:val="24"/>
                <w:szCs w:val="24"/>
                <w:lang w:val="en-US"/>
              </w:rPr>
              <w:lastRenderedPageBreak/>
              <w:t>škola sa završenim formalnim obrazovanjem prije 20 i više godina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B11928">
              <w:rPr>
                <w:rFonts w:cs="Arial"/>
                <w:bCs/>
                <w:sz w:val="24"/>
                <w:szCs w:val="24"/>
              </w:rPr>
              <w:lastRenderedPageBreak/>
              <w:t xml:space="preserve">Privatne ustanove </w:t>
            </w:r>
            <w:r w:rsidRPr="00B11928">
              <w:rPr>
                <w:rFonts w:cs="Arial"/>
                <w:bCs/>
                <w:sz w:val="24"/>
                <w:szCs w:val="24"/>
              </w:rPr>
              <w:lastRenderedPageBreak/>
              <w:t>nemaju pravo prijave</w:t>
            </w:r>
          </w:p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</w:tr>
      <w:tr w:rsidR="00B11928" w:rsidRPr="009B2213" w:rsidTr="00B11928">
        <w:trPr>
          <w:trHeight w:val="749"/>
        </w:trPr>
        <w:tc>
          <w:tcPr>
            <w:tcW w:w="674" w:type="dxa"/>
            <w:shd w:val="clear" w:color="auto" w:fill="auto"/>
            <w:vAlign w:val="center"/>
            <w:hideMark/>
          </w:tcPr>
          <w:p w:rsidR="00B11928" w:rsidRPr="00B11928" w:rsidRDefault="00B11928" w:rsidP="00B1192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>JU Srednja zubotehnička škola Sarajevo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iCs/>
                <w:sz w:val="24"/>
                <w:szCs w:val="24"/>
                <w:lang w:val="en-US"/>
              </w:rPr>
              <w:t>Podrška stručnom usavršavanju i profesionalnom razvoju prosvjetnih radnika u predškolskom, osnovnom i srednjem obrazovanju – Opremanje 2 zubotehnička laboratorija  u JU Srednja zubotehnička škola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sz w:val="24"/>
                <w:szCs w:val="24"/>
                <w:lang w:val="en-US"/>
              </w:rPr>
              <w:t>Traži se iznos od 240.000,00 KM</w:t>
            </w:r>
          </w:p>
        </w:tc>
      </w:tr>
      <w:tr w:rsidR="00B11928" w:rsidRPr="009B2213" w:rsidTr="00B11928">
        <w:trPr>
          <w:trHeight w:val="749"/>
        </w:trPr>
        <w:tc>
          <w:tcPr>
            <w:tcW w:w="674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>4</w:t>
            </w:r>
            <w:r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>Društvo odgojno-obrazovnih zaposlenika predškolskih ustanova u Federaciji Bosne i Hercegovine Sarajevo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iCs/>
                <w:sz w:val="24"/>
                <w:szCs w:val="24"/>
                <w:lang w:val="en-US"/>
              </w:rPr>
              <w:t>Pokret i igra - faktori integriranog razvitka predškolskog djeteta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sz w:val="24"/>
                <w:szCs w:val="24"/>
                <w:lang w:val="en-US"/>
              </w:rPr>
              <w:t>Nepotpuna dokumentacija</w:t>
            </w:r>
          </w:p>
        </w:tc>
      </w:tr>
      <w:tr w:rsidR="00B11928" w:rsidRPr="009B2213" w:rsidTr="00B11928">
        <w:trPr>
          <w:trHeight w:val="749"/>
        </w:trPr>
        <w:tc>
          <w:tcPr>
            <w:tcW w:w="674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>5</w:t>
            </w:r>
            <w:r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>Sportsko planinarsko društvo "Mulež" Sanski Most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iCs/>
                <w:sz w:val="24"/>
                <w:szCs w:val="24"/>
                <w:lang w:val="en-US"/>
              </w:rPr>
              <w:t>Probudimo ekološku svijest za sigurnije sutra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sz w:val="24"/>
                <w:szCs w:val="24"/>
                <w:lang w:val="en-US"/>
              </w:rPr>
              <w:t>Nepotpuna dokumentacija</w:t>
            </w:r>
          </w:p>
        </w:tc>
      </w:tr>
      <w:tr w:rsidR="00B11928" w:rsidRPr="009B2213" w:rsidTr="00B11928">
        <w:trPr>
          <w:trHeight w:val="749"/>
        </w:trPr>
        <w:tc>
          <w:tcPr>
            <w:tcW w:w="674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>6</w:t>
            </w:r>
            <w:r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>Centar za slušnu i govornu rehabilitaciju Sarajevo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iCs/>
                <w:sz w:val="24"/>
                <w:szCs w:val="24"/>
                <w:lang w:val="en-US"/>
              </w:rPr>
              <w:t>Senzorna igraonica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sz w:val="24"/>
                <w:szCs w:val="24"/>
                <w:lang w:val="en-US"/>
              </w:rPr>
              <w:t>Nepotpuna dokumentacija</w:t>
            </w:r>
          </w:p>
        </w:tc>
      </w:tr>
      <w:tr w:rsidR="00B11928" w:rsidRPr="009B2213" w:rsidTr="00B11928">
        <w:trPr>
          <w:trHeight w:val="749"/>
        </w:trPr>
        <w:tc>
          <w:tcPr>
            <w:tcW w:w="674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>7</w:t>
            </w:r>
            <w:r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>Savez udruženja gluhih i nagluhih Federacije Bosne i Hercegovine Sarajevo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iCs/>
                <w:sz w:val="24"/>
                <w:szCs w:val="24"/>
                <w:lang w:val="en-US"/>
              </w:rPr>
              <w:t>Kursevi znakovnog jezika za prosvjetne radnike u predškolskom, osnovnom i srednjem obrazovanju na području Federacije Bosne i Hercegovine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sz w:val="24"/>
                <w:szCs w:val="24"/>
                <w:lang w:val="en-US"/>
              </w:rPr>
              <w:t>Nepotpuna dokumentacija</w:t>
            </w:r>
          </w:p>
        </w:tc>
      </w:tr>
      <w:tr w:rsidR="00B11928" w:rsidRPr="009B2213" w:rsidTr="00B11928">
        <w:trPr>
          <w:trHeight w:val="749"/>
        </w:trPr>
        <w:tc>
          <w:tcPr>
            <w:tcW w:w="674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>8</w:t>
            </w:r>
            <w:r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>Karađoz-begova medresa Mostar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iCs/>
                <w:sz w:val="24"/>
                <w:szCs w:val="24"/>
                <w:lang w:val="en-US"/>
              </w:rPr>
              <w:t>Razvoj nastavničkih kompetencija zasnovanih na obrazovanju za angažirano/servisno učenje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sz w:val="24"/>
                <w:szCs w:val="24"/>
                <w:lang w:val="en-US"/>
              </w:rPr>
              <w:t>Nepotpuna dokumentacija</w:t>
            </w:r>
          </w:p>
        </w:tc>
      </w:tr>
      <w:tr w:rsidR="00B11928" w:rsidRPr="009B2213" w:rsidTr="00B11928">
        <w:trPr>
          <w:trHeight w:val="749"/>
        </w:trPr>
        <w:tc>
          <w:tcPr>
            <w:tcW w:w="674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jc w:val="center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>9</w:t>
            </w:r>
            <w:r>
              <w:rPr>
                <w:rFonts w:eastAsia="Calibri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bCs/>
                <w:sz w:val="24"/>
                <w:szCs w:val="24"/>
                <w:lang w:val="en-US"/>
              </w:rPr>
              <w:t>JU Predškolski odgoj i obrazovanje Goražde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iCs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iCs/>
                <w:sz w:val="24"/>
                <w:szCs w:val="24"/>
                <w:lang w:val="en-US"/>
              </w:rPr>
              <w:t>Povezivanje pedagoške teorije i prakse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1928" w:rsidRPr="00B11928" w:rsidRDefault="00B11928" w:rsidP="00B11928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B11928">
              <w:rPr>
                <w:rFonts w:eastAsia="Calibri" w:cs="Arial"/>
                <w:sz w:val="24"/>
                <w:szCs w:val="24"/>
                <w:lang w:val="en-US"/>
              </w:rPr>
              <w:t>Nepotpuna dokumentacija</w:t>
            </w:r>
          </w:p>
        </w:tc>
      </w:tr>
    </w:tbl>
    <w:p w:rsidR="00E24EDD" w:rsidRDefault="00E24EDD" w:rsidP="004E387D">
      <w:pPr>
        <w:jc w:val="center"/>
        <w:rPr>
          <w:b/>
          <w:sz w:val="28"/>
          <w:szCs w:val="28"/>
          <w:lang w:val="hr-BA"/>
        </w:rPr>
      </w:pPr>
    </w:p>
    <w:p w:rsidR="004E387D" w:rsidRDefault="004E387D" w:rsidP="004E387D">
      <w:pPr>
        <w:jc w:val="center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6. „Podrška bibliotekama srednjih škola u nabavci školske lektire</w:t>
      </w:r>
    </w:p>
    <w:p w:rsidR="004E387D" w:rsidRDefault="004E387D" w:rsidP="004E387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Napomena: U okviru navedenog programa finansijski će biti podržano 27 prvih, najbolje ocijenjenih projekata, sa kojima će biti potpisan ugovor o sufinansiranju projekta iz oblasti predškolskog, osnovnog i srednjeg obrazovanja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br/>
        <w:t xml:space="preserve"> 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88"/>
        <w:gridCol w:w="3321"/>
        <w:gridCol w:w="3424"/>
        <w:gridCol w:w="1051"/>
        <w:gridCol w:w="1255"/>
      </w:tblGrid>
      <w:tr w:rsidR="004E387D" w:rsidTr="004E387D">
        <w:trPr>
          <w:trHeight w:val="155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87D" w:rsidRDefault="004E387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Korisnik sredstava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Ocjena</w:t>
            </w:r>
          </w:p>
          <w:p w:rsidR="004E387D" w:rsidRDefault="004E387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(Broj bodova od max. 90)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87D" w:rsidRDefault="004E387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4E387D" w:rsidRDefault="004E387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Odobreni iznos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Prva gimnazija, Zenica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„Školska biblioteka - srce škole“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90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4.826,00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i  Srednja škola “Dr.Husein Džanić“, Velika Kladuša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„Opremanje školske biblioteke“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85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5.000,00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Srednja  ekonomska  i ugostiteljsko-turistička škola, Mostar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„Knjiga moj najbolji drug“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85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4.965,00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Srednja strojarska škola Fausta  Vrančića, Mostar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„Knjiga – prozor u svijet“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4.832,00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Srednja građevinska škola, Mostar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„Knjigom protiv predrasuda“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78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4.100,00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Srednja prometna škola , Mostar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„Školska lektira“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75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3.783,00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Elektrotehnička škola za energetiku, Sarajevo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„Podrška bibliotekama srednjih škola u nabavci školske lektire“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73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5.000,00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Mješovita srednja škola „Norbat-2“, Vareš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„Sedmica knjige i obnova bibliotečkog fonda“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4.500,00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Tehnička škola, Zenica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„Učimo,čitamo,rastemo!“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5.000,00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Mješovita srednja škola „Enver Pozderović“, Goražde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„Nabavka lektira za školsku biblioteku“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5.000,00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Prva gimnazija, Sarajevo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„Obnova  bibliotečkog  fonda Prve gimnazije“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68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5.000,00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Srednja ekonomsko-trgovinska škola, Tuzla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„Knjiga je izvor znanja“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4.875,00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Srednja mješovita  škola „Mladost“, Zenica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„Knjiga je  ponovo  IN“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5.000,00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Gimnazija „Fra Dominik Mandić“, Široki Brijeg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„Pet do 12“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64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4.726,00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  Srednja medicinska  škola, Tuzla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„Sa svakom novom pročitanom knjigom,oživi i neki novi svijet u nama“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60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5.000,00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Srednja strukovna škola, Orašje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„Osuvremenjivanje školske knjižnice“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59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4.875,00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„Željeznički školski centar Sarajevo“, Sarajevo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„Podrška bibliotekama srednjih škola u nabavci školske lektire“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58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1.467,00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Mješovita srednja škola „Hasan Kikić“, Gradačac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„Poboljšanje bibliotekarskog fonda“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57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3.200,00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Druga gimnazija, Zenica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„Popuna  knjižnog  fonda u JU Druga gimnazija u Zenici“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56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5.000,00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Gimnazija  fra Grge Martića, Mostar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„Knjižnica - učionica -čitaonica“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55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5.000,00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Srednja tehnička škola,  Zavidovići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„Nabavka knjiga za biblioteku“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5.000,00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Mješovita srednja hemijska škola, Tuzla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„Više knjiga, manje briga“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5.000,00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Mješovita srednja građevinsko-geodetska škola, Tuzla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„Više knjiga, manje briga“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5.000,00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„Karađoz-begova medresa“, Mostar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„Čitaj da bi živio“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49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4.850,00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25.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Srednja stručna škola, Bugojno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„Podrška bibliotekama srednjih škola u nabavci školske lektire“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47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5.000,00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26.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 Mješovita srednja  industrijska škola, Zenica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„Podrška bibliotekama srednjih škola u nabavci školske lektire – obnova i dopuna bibliotečkog fonda“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45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4.313,00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27.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JU Mješovita srednja škola „Musa Ćazim Ćatić“, Olovo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„Nabavka školske lektire“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bs-Latn-BA"/>
              </w:rPr>
              <w:t>45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4.990,00</w:t>
            </w: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Gimnazija, Živinice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„Nova biblioteka za nove generacije“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bs-Latn-BA"/>
              </w:rPr>
              <w:t>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Mješovita srednja škola, Maglaj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„Obnova bibliotečkog fonda“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bs-Latn-BA"/>
              </w:rPr>
              <w:t>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Gimnazija „Rizah Odžečkić“, Zavidovići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„Podrška bibliotekama srednjih škola u nabavci školske lektire“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bs-Latn-BA"/>
              </w:rPr>
              <w:t>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Katolički školski centar „Petar Barbarić“-Gimnazija Travnik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 „Podrška obnovi bibliotečkog fonda KŠC-a „Petar Barbarić“ u Travniku“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bs-Latn-BA"/>
              </w:rPr>
              <w:t>38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Mješovita srednja škola „Travnik“, Travnik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 „Naša biblioteka“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bs-Latn-BA"/>
              </w:rPr>
              <w:t>35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 Mješovita srednja škola „Mehmedalija Mak  Dizdar“, Breza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„Obnova bibliotečkog fonda“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bs-Latn-BA"/>
              </w:rPr>
              <w:t>35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Mješovita srednja  ekonomsko-ugostiteljska škola, Travnik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 „Podrška bibliotekama srednjih škola u nabavci školske lektire“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bs-Latn-BA"/>
              </w:rPr>
              <w:t>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 xml:space="preserve">JU Srednja škola Gimnazija „Muhsin Rizvić“, Kakanj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„Nabavka knjiga iz programa lektire za srednju školu“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bs-Latn-BA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Mješovita srednja škola  „Vitez“, Vitez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„Podrška bibliotekama srednjih škola u nabavci školske lektire“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bs-Latn-BA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Srednja škola, Prozor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„Opremanje školske knjižnice obveznom lektirom za hrvatski i bosanski jezik i stručnom literaturom za nastavnike“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bs-Latn-BA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E387D" w:rsidTr="004E387D">
        <w:trPr>
          <w:trHeight w:val="28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Gimnazija „Edhem Mulabdić“, Maglaj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„Obogaćivanje bibliotečkog fonda školske biblioteke“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bs-Latn-BA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87D" w:rsidRDefault="004E387D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4E387D" w:rsidRDefault="004E387D" w:rsidP="004E387D">
      <w:pPr>
        <w:rPr>
          <w:lang w:val="bs-Latn-B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25"/>
      </w:tblGrid>
      <w:tr w:rsidR="004E387D" w:rsidTr="004E387D">
        <w:trPr>
          <w:trHeight w:val="528"/>
        </w:trPr>
        <w:tc>
          <w:tcPr>
            <w:tcW w:w="10025" w:type="dxa"/>
            <w:shd w:val="clear" w:color="auto" w:fill="FFFFFF" w:themeFill="background1"/>
            <w:hideMark/>
          </w:tcPr>
          <w:p w:rsidR="004E387D" w:rsidRDefault="004E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Evidencija nepotpunih aplikacija i aplikacija koje nisu zadovoljile propisane uslove navedene u Javnom pozivu u okviru programa </w:t>
            </w:r>
          </w:p>
        </w:tc>
      </w:tr>
    </w:tbl>
    <w:p w:rsidR="004E387D" w:rsidRDefault="004E387D" w:rsidP="004E387D">
      <w:pPr>
        <w:rPr>
          <w:b/>
          <w:bCs/>
          <w:lang w:val="bs-Latn-BA"/>
        </w:rPr>
      </w:pPr>
    </w:p>
    <w:tbl>
      <w:tblPr>
        <w:tblW w:w="9546" w:type="dxa"/>
        <w:jc w:val="center"/>
        <w:tblInd w:w="-1452" w:type="dxa"/>
        <w:tblLook w:val="04A0" w:firstRow="1" w:lastRow="0" w:firstColumn="1" w:lastColumn="0" w:noHBand="0" w:noVBand="1"/>
      </w:tblPr>
      <w:tblGrid>
        <w:gridCol w:w="663"/>
        <w:gridCol w:w="3260"/>
        <w:gridCol w:w="3260"/>
        <w:gridCol w:w="2363"/>
      </w:tblGrid>
      <w:tr w:rsidR="004E387D" w:rsidTr="004E387D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R. br.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Korisnik sredstava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Naziv projekta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Napomena</w:t>
            </w:r>
          </w:p>
        </w:tc>
      </w:tr>
      <w:tr w:rsidR="004E387D" w:rsidTr="004E387D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Srednja medicinska škola Sestara  milosrdnica, Mostar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„Nabava školske lektire“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Ne odgovara kriterijima: traži se pokriće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lastRenderedPageBreak/>
              <w:t>troškova koji se ne mogu finansirati (informatička oprema).</w:t>
            </w:r>
          </w:p>
        </w:tc>
      </w:tr>
      <w:tr w:rsidR="004E387D" w:rsidTr="004E387D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 Druga gimnazija, Mostar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„Knjiga je najbolji prijatelj“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Ne odgovara kriterijima: traži se pokriće troškova koji se ne mogu finansirati (honorari, službena putovanja).</w:t>
            </w:r>
          </w:p>
        </w:tc>
      </w:tr>
      <w:tr w:rsidR="004E387D" w:rsidTr="004E387D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Srednja škola, Drvar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„Opremanje školske biblioteke/knjižnice“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Ne odgovara kriterijima: traži se pokriće troškova koji se ne mogu finansirati (informatička oprema).</w:t>
            </w:r>
          </w:p>
        </w:tc>
      </w:tr>
      <w:tr w:rsidR="004E387D" w:rsidTr="004E387D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JU Srednja tehnička škola, Tešanj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„Podrška bibliotekama srednjih škola u nabavci školske lektire“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Ne odgovara kriterijima: nisu opravdana sredstva iz prethodnog perioda.</w:t>
            </w:r>
          </w:p>
        </w:tc>
      </w:tr>
      <w:tr w:rsidR="004E387D" w:rsidTr="004E387D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Prva osnovna škola, Stolac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„Opremanje školske biblioteke/nabavka lektire“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Ne odgovara kriterijima: osnovna škola nosilac projekta.</w:t>
            </w:r>
          </w:p>
        </w:tc>
      </w:tr>
      <w:tr w:rsidR="004E387D" w:rsidTr="004E387D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Osnovna škola „Kiseljak 1“, Bilalovac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„Podrška bibliotekama srednjih škola u nabavci školske lektire“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Ne odgovara kriterijima: osnovna škola nosilac projekta.</w:t>
            </w:r>
          </w:p>
        </w:tc>
      </w:tr>
      <w:tr w:rsidR="004E387D" w:rsidTr="004E387D">
        <w:trPr>
          <w:trHeight w:val="61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bs-Latn-BA"/>
              </w:rPr>
              <w:t>Srednja medicinska škola Sestara  milosrdnica, Mostar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„Podrška bibliotekama srednjih škola u nabavci školske lektire“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87D" w:rsidRDefault="004E387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Ne odgovara kriterijima: privatna srednja škola nosilac projekta.</w:t>
            </w:r>
          </w:p>
        </w:tc>
      </w:tr>
    </w:tbl>
    <w:p w:rsidR="00B05640" w:rsidRDefault="00B05640" w:rsidP="004E387D"/>
    <w:p w:rsidR="00B05640" w:rsidRDefault="00B05640">
      <w:r>
        <w:br w:type="page"/>
      </w:r>
    </w:p>
    <w:p w:rsidR="006733F2" w:rsidRPr="004E387D" w:rsidRDefault="006733F2" w:rsidP="004E387D"/>
    <w:sectPr w:rsidR="006733F2" w:rsidRPr="004E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3C58"/>
    <w:multiLevelType w:val="hybridMultilevel"/>
    <w:tmpl w:val="75441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F2"/>
    <w:rsid w:val="000546B9"/>
    <w:rsid w:val="00070B09"/>
    <w:rsid w:val="00092FC7"/>
    <w:rsid w:val="000A23F8"/>
    <w:rsid w:val="000C252C"/>
    <w:rsid w:val="000E7A5A"/>
    <w:rsid w:val="001B1EBD"/>
    <w:rsid w:val="001F2C25"/>
    <w:rsid w:val="00245B84"/>
    <w:rsid w:val="002C4A67"/>
    <w:rsid w:val="0036274E"/>
    <w:rsid w:val="00383C55"/>
    <w:rsid w:val="00406DD4"/>
    <w:rsid w:val="004357D7"/>
    <w:rsid w:val="00462EC9"/>
    <w:rsid w:val="004A2F4D"/>
    <w:rsid w:val="004E387D"/>
    <w:rsid w:val="005206B6"/>
    <w:rsid w:val="005D57F7"/>
    <w:rsid w:val="005E1D5C"/>
    <w:rsid w:val="005F6CFA"/>
    <w:rsid w:val="006733F2"/>
    <w:rsid w:val="00727A5A"/>
    <w:rsid w:val="007515B0"/>
    <w:rsid w:val="007A3985"/>
    <w:rsid w:val="007A644A"/>
    <w:rsid w:val="00896A11"/>
    <w:rsid w:val="00977396"/>
    <w:rsid w:val="009B3FA8"/>
    <w:rsid w:val="00B05640"/>
    <w:rsid w:val="00B11928"/>
    <w:rsid w:val="00B124BA"/>
    <w:rsid w:val="00C00A31"/>
    <w:rsid w:val="00C46B4D"/>
    <w:rsid w:val="00CC37DA"/>
    <w:rsid w:val="00D877E4"/>
    <w:rsid w:val="00DE4808"/>
    <w:rsid w:val="00E24EDD"/>
    <w:rsid w:val="00E50AEF"/>
    <w:rsid w:val="00EA7FD3"/>
    <w:rsid w:val="00F008EC"/>
    <w:rsid w:val="00F075B9"/>
    <w:rsid w:val="00F83E54"/>
    <w:rsid w:val="00F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08"/>
    <w:pPr>
      <w:ind w:left="720"/>
      <w:contextualSpacing/>
    </w:pPr>
  </w:style>
  <w:style w:type="table" w:styleId="TableGrid">
    <w:name w:val="Table Grid"/>
    <w:basedOn w:val="TableNormal"/>
    <w:uiPriority w:val="59"/>
    <w:rsid w:val="005F6CF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08"/>
    <w:pPr>
      <w:ind w:left="720"/>
      <w:contextualSpacing/>
    </w:pPr>
  </w:style>
  <w:style w:type="table" w:styleId="TableGrid">
    <w:name w:val="Table Grid"/>
    <w:basedOn w:val="TableNormal"/>
    <w:uiPriority w:val="59"/>
    <w:rsid w:val="005F6CF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9427</Words>
  <Characters>53737</Characters>
  <Application>Microsoft Office Word</Application>
  <DocSecurity>0</DocSecurity>
  <Lines>447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Pezo</dc:creator>
  <cp:lastModifiedBy>Saudin1</cp:lastModifiedBy>
  <cp:revision>2</cp:revision>
  <dcterms:created xsi:type="dcterms:W3CDTF">2019-09-05T09:56:00Z</dcterms:created>
  <dcterms:modified xsi:type="dcterms:W3CDTF">2019-09-05T09:56:00Z</dcterms:modified>
</cp:coreProperties>
</file>